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BE" w:rsidRPr="00DE4BBE" w:rsidRDefault="00DE4BBE" w:rsidP="00DE4BBE">
      <w:pPr>
        <w:pStyle w:val="ab"/>
        <w:jc w:val="center"/>
        <w:rPr>
          <w:b/>
          <w:sz w:val="26"/>
          <w:szCs w:val="26"/>
        </w:rPr>
      </w:pPr>
      <w:bookmarkStart w:id="0" w:name="_GoBack"/>
      <w:bookmarkEnd w:id="0"/>
      <w:r w:rsidRPr="00DE4BBE">
        <w:rPr>
          <w:b/>
          <w:sz w:val="26"/>
          <w:szCs w:val="26"/>
        </w:rPr>
        <w:t>ДОКЛАД</w:t>
      </w:r>
    </w:p>
    <w:p w:rsidR="00DE4BBE" w:rsidRPr="00DE4BBE" w:rsidRDefault="00DE4BBE" w:rsidP="00DE4BBE">
      <w:pPr>
        <w:pStyle w:val="ab"/>
        <w:jc w:val="center"/>
        <w:rPr>
          <w:b/>
          <w:sz w:val="26"/>
          <w:szCs w:val="26"/>
        </w:rPr>
      </w:pPr>
      <w:r w:rsidRPr="00DE4BBE">
        <w:rPr>
          <w:b/>
          <w:sz w:val="26"/>
          <w:szCs w:val="26"/>
        </w:rPr>
        <w:t>Депутатам Думы Михайловского муниципального района</w:t>
      </w:r>
    </w:p>
    <w:p w:rsidR="00DE4BBE" w:rsidRPr="00DE4BBE" w:rsidRDefault="00DE4BBE" w:rsidP="00DE4BBE">
      <w:pPr>
        <w:pStyle w:val="ab"/>
        <w:jc w:val="center"/>
        <w:rPr>
          <w:b/>
          <w:sz w:val="26"/>
          <w:szCs w:val="26"/>
        </w:rPr>
      </w:pPr>
      <w:r w:rsidRPr="00DE4BBE">
        <w:rPr>
          <w:b/>
          <w:sz w:val="26"/>
          <w:szCs w:val="26"/>
        </w:rPr>
        <w:t>об  организации и осуществлении мероприятий по гражданской  обороне,</w:t>
      </w:r>
    </w:p>
    <w:p w:rsidR="00DE4BBE" w:rsidRPr="00DE4BBE" w:rsidRDefault="00DE4BBE" w:rsidP="00DE4BBE">
      <w:pPr>
        <w:pStyle w:val="ab"/>
        <w:jc w:val="center"/>
        <w:rPr>
          <w:b/>
          <w:sz w:val="26"/>
          <w:szCs w:val="26"/>
        </w:rPr>
      </w:pPr>
      <w:r w:rsidRPr="00DE4BBE">
        <w:rPr>
          <w:b/>
          <w:sz w:val="26"/>
          <w:szCs w:val="26"/>
        </w:rPr>
        <w:t>защите населения и территории Михайловского муниципального</w:t>
      </w:r>
    </w:p>
    <w:p w:rsidR="00DE4BBE" w:rsidRPr="00DE4BBE" w:rsidRDefault="00DE4BBE" w:rsidP="00DE4BBE">
      <w:pPr>
        <w:pStyle w:val="ab"/>
        <w:jc w:val="center"/>
        <w:rPr>
          <w:b/>
          <w:sz w:val="26"/>
          <w:szCs w:val="26"/>
        </w:rPr>
      </w:pPr>
      <w:r w:rsidRPr="00DE4BBE">
        <w:rPr>
          <w:b/>
          <w:sz w:val="26"/>
          <w:szCs w:val="26"/>
        </w:rPr>
        <w:t>района от чрезвычайных ситуаций природного и техногенного характера</w:t>
      </w:r>
    </w:p>
    <w:p w:rsidR="00DE4BBE" w:rsidRDefault="00DE4BBE" w:rsidP="00DE4BBE">
      <w:pPr>
        <w:pStyle w:val="a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2014</w:t>
      </w:r>
      <w:r w:rsidRPr="00DE4BBE">
        <w:rPr>
          <w:b/>
          <w:sz w:val="26"/>
          <w:szCs w:val="26"/>
        </w:rPr>
        <w:t xml:space="preserve">  год</w:t>
      </w:r>
      <w:r>
        <w:rPr>
          <w:b/>
          <w:sz w:val="26"/>
          <w:szCs w:val="26"/>
        </w:rPr>
        <w:t>, работа ДПД в Михайловском муниципальном районе</w:t>
      </w:r>
    </w:p>
    <w:p w:rsidR="00DE4BBE" w:rsidRPr="00DE4BBE" w:rsidRDefault="00DE4BBE" w:rsidP="00DE4BBE">
      <w:pPr>
        <w:pStyle w:val="ab"/>
        <w:jc w:val="center"/>
        <w:rPr>
          <w:b/>
          <w:sz w:val="26"/>
          <w:szCs w:val="26"/>
        </w:rPr>
      </w:pPr>
    </w:p>
    <w:p w:rsidR="00841E57" w:rsidRPr="00DE4BBE" w:rsidRDefault="00DE4BBE" w:rsidP="002C6484">
      <w:pPr>
        <w:pStyle w:val="ab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Pr="00DE4BBE">
        <w:rPr>
          <w:sz w:val="26"/>
          <w:szCs w:val="26"/>
        </w:rPr>
        <w:t>рганизаци</w:t>
      </w:r>
      <w:r>
        <w:rPr>
          <w:sz w:val="26"/>
          <w:szCs w:val="26"/>
        </w:rPr>
        <w:t>я и осуществление</w:t>
      </w:r>
      <w:r w:rsidRPr="00DE4BBE">
        <w:rPr>
          <w:sz w:val="26"/>
          <w:szCs w:val="26"/>
        </w:rPr>
        <w:t xml:space="preserve"> мероприятий по гражданской обороне, защите населения и территории Михайловского муниципального района от чрезвычайных ситуаций природного и техногенного характера</w:t>
      </w:r>
      <w:r>
        <w:rPr>
          <w:sz w:val="26"/>
          <w:szCs w:val="26"/>
        </w:rPr>
        <w:t xml:space="preserve"> </w:t>
      </w:r>
      <w:r w:rsidRPr="00DE4BBE">
        <w:rPr>
          <w:sz w:val="26"/>
          <w:szCs w:val="26"/>
        </w:rPr>
        <w:t>за 2014  год</w:t>
      </w:r>
    </w:p>
    <w:p w:rsidR="00DE4BBE" w:rsidRDefault="00DE4BBE" w:rsidP="00841E57">
      <w:pPr>
        <w:snapToGrid w:val="0"/>
        <w:ind w:firstLine="840"/>
        <w:jc w:val="center"/>
        <w:rPr>
          <w:b/>
          <w:sz w:val="26"/>
          <w:szCs w:val="26"/>
        </w:rPr>
      </w:pPr>
    </w:p>
    <w:p w:rsidR="00841E57" w:rsidRPr="00923AB6" w:rsidRDefault="00841E57" w:rsidP="00841E57">
      <w:pPr>
        <w:snapToGrid w:val="0"/>
        <w:ind w:firstLine="840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Состояние защиты населения и территорий Михайловского муниципального района от чрезвычайных ситуаций природного и техно</w:t>
      </w:r>
      <w:r w:rsidR="007B6503" w:rsidRPr="00923AB6">
        <w:rPr>
          <w:sz w:val="26"/>
          <w:szCs w:val="26"/>
        </w:rPr>
        <w:t>ге</w:t>
      </w:r>
      <w:r w:rsidR="00FC04CC">
        <w:rPr>
          <w:sz w:val="26"/>
          <w:szCs w:val="26"/>
        </w:rPr>
        <w:t>нного характера в 2014</w:t>
      </w:r>
      <w:r w:rsidRPr="00923AB6">
        <w:rPr>
          <w:sz w:val="26"/>
          <w:szCs w:val="26"/>
        </w:rPr>
        <w:t xml:space="preserve"> году была  организована в соответствии с конституцией РФ, нормативно-правовыми актами РФ с учетом административно-политического, экономического, климатического и географического расположения района, а также был учтён опыт прошлых лет.</w:t>
      </w:r>
    </w:p>
    <w:p w:rsidR="00841E57" w:rsidRPr="00923AB6" w:rsidRDefault="00841E57" w:rsidP="00841E57">
      <w:pPr>
        <w:shd w:val="clear" w:color="auto" w:fill="FFFFFF"/>
        <w:ind w:firstLine="720"/>
        <w:jc w:val="both"/>
        <w:rPr>
          <w:sz w:val="26"/>
          <w:szCs w:val="26"/>
        </w:rPr>
      </w:pPr>
      <w:r w:rsidRPr="00923AB6">
        <w:rPr>
          <w:color w:val="000000"/>
          <w:sz w:val="26"/>
          <w:szCs w:val="26"/>
        </w:rPr>
        <w:t>Подготовка сил и средств ликвидации чрезвычайных ситуаций в течение года к защите населения, материальных и культурных ценностей на территории района от чрезвычайных ситуаций, опасностей, возникающих в ходе ведения военных действий или вследствие этих действий, проводились в плановом порядке в соответствии с требованиями организационно-методических указаний по подготовке органов управле</w:t>
      </w:r>
      <w:r w:rsidRPr="00923AB6">
        <w:rPr>
          <w:color w:val="000000"/>
          <w:sz w:val="26"/>
          <w:szCs w:val="26"/>
        </w:rPr>
        <w:softHyphen/>
        <w:t>ния и сил единой государственной системы предупреждения и ликвидации ЧС на 201</w:t>
      </w:r>
      <w:r w:rsidR="00FC04CC">
        <w:rPr>
          <w:color w:val="000000"/>
          <w:sz w:val="26"/>
          <w:szCs w:val="26"/>
        </w:rPr>
        <w:t>4</w:t>
      </w:r>
      <w:r w:rsidRPr="00923AB6">
        <w:rPr>
          <w:color w:val="000000"/>
          <w:sz w:val="26"/>
          <w:szCs w:val="26"/>
        </w:rPr>
        <w:t xml:space="preserve"> год, плана основных мероприятий Михайловского муниципального района на 201</w:t>
      </w:r>
      <w:r w:rsidR="00FC04CC">
        <w:rPr>
          <w:color w:val="000000"/>
          <w:sz w:val="26"/>
          <w:szCs w:val="26"/>
        </w:rPr>
        <w:t>4</w:t>
      </w:r>
      <w:r w:rsidRPr="00923AB6">
        <w:rPr>
          <w:color w:val="000000"/>
          <w:sz w:val="26"/>
          <w:szCs w:val="26"/>
        </w:rPr>
        <w:t xml:space="preserve"> год.</w:t>
      </w:r>
    </w:p>
    <w:p w:rsidR="00841E57" w:rsidRPr="00923AB6" w:rsidRDefault="00841E57" w:rsidP="00841E57">
      <w:pPr>
        <w:shd w:val="clear" w:color="auto" w:fill="FFFFFF"/>
        <w:ind w:firstLine="720"/>
        <w:jc w:val="both"/>
        <w:rPr>
          <w:sz w:val="26"/>
          <w:szCs w:val="26"/>
        </w:rPr>
      </w:pPr>
      <w:r w:rsidRPr="00923AB6">
        <w:rPr>
          <w:color w:val="000000"/>
          <w:sz w:val="26"/>
          <w:szCs w:val="26"/>
        </w:rPr>
        <w:t>В целом поставленные цели достигнуты, основные задачи года решены:</w:t>
      </w:r>
    </w:p>
    <w:p w:rsidR="00841E57" w:rsidRPr="00923AB6" w:rsidRDefault="00841E57" w:rsidP="00841E57">
      <w:pPr>
        <w:shd w:val="clear" w:color="auto" w:fill="FFFFFF"/>
        <w:ind w:firstLine="720"/>
        <w:jc w:val="both"/>
        <w:rPr>
          <w:sz w:val="26"/>
          <w:szCs w:val="26"/>
        </w:rPr>
      </w:pPr>
      <w:r w:rsidRPr="00923AB6">
        <w:rPr>
          <w:color w:val="000000"/>
          <w:sz w:val="26"/>
          <w:szCs w:val="26"/>
        </w:rPr>
        <w:t>- Проведена корректировка планов ЛЧС городского и сельских поселений района, организаций, учреждений;</w:t>
      </w:r>
    </w:p>
    <w:p w:rsidR="00841E57" w:rsidRPr="00923AB6" w:rsidRDefault="00841E57" w:rsidP="00841E57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923AB6">
        <w:rPr>
          <w:color w:val="000000"/>
          <w:sz w:val="26"/>
          <w:szCs w:val="26"/>
        </w:rPr>
        <w:t>- от</w:t>
      </w:r>
      <w:r w:rsidR="007B6503" w:rsidRPr="00923AB6">
        <w:rPr>
          <w:color w:val="000000"/>
          <w:sz w:val="26"/>
          <w:szCs w:val="26"/>
        </w:rPr>
        <w:t xml:space="preserve">корректирован </w:t>
      </w:r>
      <w:r w:rsidRPr="00923AB6">
        <w:rPr>
          <w:color w:val="000000"/>
          <w:sz w:val="26"/>
          <w:szCs w:val="26"/>
        </w:rPr>
        <w:t xml:space="preserve"> «План действий по предупреждению и ликвидации ЧС природного и техногенного характера в Михайловском муниципальном районе;</w:t>
      </w:r>
    </w:p>
    <w:p w:rsidR="00841E57" w:rsidRDefault="00841E57" w:rsidP="00841E57">
      <w:pPr>
        <w:shd w:val="clear" w:color="auto" w:fill="FFFFFF"/>
        <w:ind w:firstLine="720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- откорректированы документы нештатных аварийно-спасательных служб ГО района.</w:t>
      </w:r>
    </w:p>
    <w:p w:rsidR="009652FF" w:rsidRPr="00923AB6" w:rsidRDefault="009652FF" w:rsidP="00841E57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проведена инвентаризация защитных сооружений по итогам которой установлено, что на территории района нет готовых сооружений использования их по назначению;</w:t>
      </w:r>
    </w:p>
    <w:p w:rsidR="00C53BC3" w:rsidRDefault="00841E57" w:rsidP="00C53BC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923AB6">
        <w:rPr>
          <w:color w:val="000000"/>
          <w:sz w:val="26"/>
          <w:szCs w:val="26"/>
        </w:rPr>
        <w:t xml:space="preserve">Руководящий состав КЧС и ПБ района, НАСФ, во всех звеньях получил определенный методический и практический опыт работы, как в планировании мероприятий по ликвидации ЧС, так и по их реализации. В ходе проведения, под руководством главы администрации – Михайловского муниципального района, председателя КЧС и ПБ района, КШУ, тренировок и специальных учений, совершенствовались и отрабатывались вопросы ликвидации возможных чрезвычайных ситуаций природного и техногенного характера. </w:t>
      </w:r>
      <w:r w:rsidR="00F20D8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33655</wp:posOffset>
                </wp:positionV>
                <wp:extent cx="457200" cy="3429000"/>
                <wp:effectExtent l="9525" t="5080" r="9525" b="139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F2F" w:rsidRDefault="00C57F2F" w:rsidP="00841E5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8pt;margin-top:2.65pt;width:36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" strokecolor="white">
                <v:textbox style="layout-flow:vertical">
                  <w:txbxContent>
                    <w:p w:rsidR="00C57F2F" w:rsidRDefault="00C57F2F" w:rsidP="00841E57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E81518" w:rsidRDefault="00E81518" w:rsidP="00C53BC3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C53BC3" w:rsidRDefault="00C53BC3" w:rsidP="00841E57">
      <w:pPr>
        <w:spacing w:after="120"/>
        <w:ind w:right="-550"/>
        <w:jc w:val="right"/>
        <w:rPr>
          <w:sz w:val="26"/>
          <w:szCs w:val="26"/>
        </w:rPr>
      </w:pPr>
    </w:p>
    <w:p w:rsidR="00841E57" w:rsidRPr="00923AB6" w:rsidRDefault="00841E57" w:rsidP="00841E57">
      <w:pPr>
        <w:spacing w:after="120"/>
        <w:ind w:right="-550"/>
        <w:jc w:val="right"/>
        <w:rPr>
          <w:sz w:val="26"/>
          <w:szCs w:val="26"/>
        </w:rPr>
      </w:pPr>
      <w:r w:rsidRPr="00923AB6">
        <w:rPr>
          <w:sz w:val="26"/>
          <w:szCs w:val="26"/>
        </w:rPr>
        <w:lastRenderedPageBreak/>
        <w:t>Таблица 1.2</w:t>
      </w:r>
    </w:p>
    <w:p w:rsidR="00841E57" w:rsidRPr="00923AB6" w:rsidRDefault="00841E57" w:rsidP="00841E57">
      <w:pPr>
        <w:spacing w:before="120" w:after="120" w:line="216" w:lineRule="auto"/>
        <w:jc w:val="center"/>
        <w:rPr>
          <w:rFonts w:cs="Arial CYR"/>
          <w:b/>
          <w:bCs/>
          <w:sz w:val="26"/>
          <w:szCs w:val="26"/>
        </w:rPr>
      </w:pPr>
      <w:r w:rsidRPr="00923AB6">
        <w:rPr>
          <w:rFonts w:cs="Arial CYR"/>
          <w:b/>
          <w:bCs/>
          <w:sz w:val="26"/>
          <w:szCs w:val="26"/>
        </w:rPr>
        <w:t>Сравнительная характеристика чрезвычайных ситуаций, произошедших на территории</w:t>
      </w:r>
      <w:r w:rsidR="00EF794D">
        <w:rPr>
          <w:rFonts w:cs="Arial CYR"/>
          <w:b/>
          <w:bCs/>
          <w:sz w:val="26"/>
          <w:szCs w:val="26"/>
        </w:rPr>
        <w:t xml:space="preserve"> Российской Федерации в 2013</w:t>
      </w:r>
      <w:r w:rsidRPr="00923AB6">
        <w:rPr>
          <w:rFonts w:cs="Arial CYR"/>
          <w:b/>
          <w:bCs/>
          <w:sz w:val="26"/>
          <w:szCs w:val="26"/>
        </w:rPr>
        <w:t>– 201</w:t>
      </w:r>
      <w:r w:rsidR="00EF794D">
        <w:rPr>
          <w:rFonts w:cs="Arial CYR"/>
          <w:b/>
          <w:bCs/>
          <w:sz w:val="26"/>
          <w:szCs w:val="26"/>
        </w:rPr>
        <w:t>4</w:t>
      </w:r>
      <w:r w:rsidRPr="00923AB6">
        <w:rPr>
          <w:rFonts w:cs="Arial CYR"/>
          <w:b/>
          <w:bCs/>
          <w:sz w:val="26"/>
          <w:szCs w:val="26"/>
        </w:rPr>
        <w:t xml:space="preserve"> годах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61"/>
        <w:gridCol w:w="992"/>
        <w:gridCol w:w="993"/>
        <w:gridCol w:w="772"/>
        <w:gridCol w:w="1020"/>
        <w:gridCol w:w="1020"/>
        <w:gridCol w:w="862"/>
        <w:gridCol w:w="1080"/>
        <w:gridCol w:w="1080"/>
        <w:gridCol w:w="840"/>
        <w:gridCol w:w="1248"/>
      </w:tblGrid>
      <w:tr w:rsidR="00841E57" w:rsidRPr="00923AB6" w:rsidTr="00A47CD6">
        <w:trPr>
          <w:trHeight w:val="510"/>
        </w:trPr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Чрезвычайные ситуации по характеру и виду</w:t>
            </w:r>
          </w:p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источников возникновения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Количество ЧС, ед.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Погибло, чел.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Пострадало,</w:t>
            </w:r>
          </w:p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чел.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%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Ущерб,</w:t>
            </w:r>
          </w:p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млн. руб.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57" w:rsidRPr="00923AB6" w:rsidRDefault="00841E57" w:rsidP="00A47CD6">
            <w:pPr>
              <w:spacing w:line="216" w:lineRule="auto"/>
              <w:rPr>
                <w:rFonts w:cs="Arial CYR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7B6503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23AB6">
                <w:rPr>
                  <w:rFonts w:cs="Arial CYR"/>
                  <w:b/>
                  <w:sz w:val="26"/>
                  <w:szCs w:val="26"/>
                </w:rPr>
                <w:t>201</w:t>
              </w:r>
              <w:r w:rsidR="00EF794D">
                <w:rPr>
                  <w:rFonts w:cs="Arial CYR"/>
                  <w:b/>
                  <w:sz w:val="26"/>
                  <w:szCs w:val="26"/>
                </w:rPr>
                <w:t>3</w:t>
              </w:r>
              <w:r w:rsidR="00841E57" w:rsidRPr="00923AB6">
                <w:rPr>
                  <w:rFonts w:cs="Arial CYR"/>
                  <w:b/>
                  <w:sz w:val="26"/>
                  <w:szCs w:val="26"/>
                </w:rPr>
                <w:t xml:space="preserve"> г</w:t>
              </w:r>
            </w:smartTag>
            <w:r w:rsidR="00841E57" w:rsidRPr="00923AB6">
              <w:rPr>
                <w:rFonts w:cs="Arial CYR"/>
                <w:b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23AB6">
                <w:rPr>
                  <w:rFonts w:cs="Arial CYR"/>
                  <w:b/>
                  <w:sz w:val="26"/>
                  <w:szCs w:val="26"/>
                </w:rPr>
                <w:t>201</w:t>
              </w:r>
              <w:r w:rsidR="00EF794D">
                <w:rPr>
                  <w:rFonts w:cs="Arial CYR"/>
                  <w:b/>
                  <w:sz w:val="26"/>
                  <w:szCs w:val="26"/>
                </w:rPr>
                <w:t>4</w:t>
              </w:r>
              <w:r w:rsidRPr="00923AB6">
                <w:rPr>
                  <w:rFonts w:cs="Arial CYR"/>
                  <w:b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rFonts w:cs="Arial CYR"/>
                <w:b/>
                <w:sz w:val="26"/>
                <w:szCs w:val="26"/>
              </w:rPr>
              <w:t>.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EF794D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cs="Arial CYR"/>
                  <w:b/>
                  <w:sz w:val="26"/>
                  <w:szCs w:val="26"/>
                </w:rPr>
                <w:t>2013</w:t>
              </w:r>
              <w:r w:rsidR="00841E57" w:rsidRPr="00923AB6">
                <w:rPr>
                  <w:rFonts w:cs="Arial CYR"/>
                  <w:b/>
                  <w:sz w:val="26"/>
                  <w:szCs w:val="26"/>
                </w:rPr>
                <w:t xml:space="preserve"> г</w:t>
              </w:r>
            </w:smartTag>
            <w:r w:rsidR="00841E57" w:rsidRPr="00923AB6">
              <w:rPr>
                <w:rFonts w:cs="Arial CYR"/>
                <w:b/>
                <w:sz w:val="26"/>
                <w:szCs w:val="26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23AB6">
                <w:rPr>
                  <w:rFonts w:cs="Arial CYR"/>
                  <w:b/>
                  <w:sz w:val="26"/>
                  <w:szCs w:val="26"/>
                </w:rPr>
                <w:t>201</w:t>
              </w:r>
              <w:r w:rsidR="00EF794D">
                <w:rPr>
                  <w:rFonts w:cs="Arial CYR"/>
                  <w:b/>
                  <w:sz w:val="26"/>
                  <w:szCs w:val="26"/>
                </w:rPr>
                <w:t>4</w:t>
              </w:r>
              <w:r w:rsidRPr="00923AB6">
                <w:rPr>
                  <w:rFonts w:cs="Arial CYR"/>
                  <w:b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rFonts w:cs="Arial CYR"/>
                <w:b/>
                <w:sz w:val="26"/>
                <w:szCs w:val="26"/>
              </w:rPr>
              <w:t>.</w:t>
            </w:r>
          </w:p>
        </w:tc>
        <w:tc>
          <w:tcPr>
            <w:tcW w:w="8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23AB6">
                <w:rPr>
                  <w:rFonts w:cs="Arial CYR"/>
                  <w:b/>
                  <w:sz w:val="26"/>
                  <w:szCs w:val="26"/>
                </w:rPr>
                <w:t>201</w:t>
              </w:r>
              <w:r w:rsidR="00EF794D">
                <w:rPr>
                  <w:rFonts w:cs="Arial CYR"/>
                  <w:b/>
                  <w:sz w:val="26"/>
                  <w:szCs w:val="26"/>
                </w:rPr>
                <w:t>3</w:t>
              </w:r>
              <w:r w:rsidRPr="00923AB6">
                <w:rPr>
                  <w:rFonts w:cs="Arial CYR"/>
                  <w:b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rFonts w:cs="Arial CYR"/>
                <w:b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23AB6">
                <w:rPr>
                  <w:rFonts w:cs="Arial CYR"/>
                  <w:b/>
                  <w:sz w:val="26"/>
                  <w:szCs w:val="26"/>
                </w:rPr>
                <w:t>20</w:t>
              </w:r>
              <w:r w:rsidR="007B6503" w:rsidRPr="00923AB6">
                <w:rPr>
                  <w:rFonts w:cs="Arial CYR"/>
                  <w:b/>
                  <w:sz w:val="26"/>
                  <w:szCs w:val="26"/>
                </w:rPr>
                <w:t>1</w:t>
              </w:r>
              <w:r w:rsidR="00EF794D">
                <w:rPr>
                  <w:rFonts w:cs="Arial CYR"/>
                  <w:b/>
                  <w:sz w:val="26"/>
                  <w:szCs w:val="26"/>
                </w:rPr>
                <w:t>4</w:t>
              </w:r>
              <w:r w:rsidRPr="00923AB6">
                <w:rPr>
                  <w:rFonts w:cs="Arial CYR"/>
                  <w:b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rFonts w:cs="Arial CYR"/>
                <w:b/>
                <w:sz w:val="26"/>
                <w:szCs w:val="26"/>
              </w:rPr>
              <w:t>.</w:t>
            </w: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rFonts w:cs="Arial CYR"/>
                <w:b/>
                <w:sz w:val="26"/>
                <w:szCs w:val="26"/>
              </w:rPr>
            </w:pPr>
          </w:p>
        </w:tc>
      </w:tr>
      <w:tr w:rsidR="00841E57" w:rsidRPr="00923AB6" w:rsidTr="00A47CD6">
        <w:trPr>
          <w:trHeight w:val="25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Техногенные ЧС</w:t>
            </w:r>
            <w:r w:rsidRPr="00923AB6">
              <w:rPr>
                <w:rStyle w:val="a5"/>
                <w:sz w:val="26"/>
                <w:szCs w:val="26"/>
              </w:rPr>
              <w:footnoteReference w:customMarkFollows="1" w:id="1"/>
              <w:sym w:font="Symbol" w:char="F02A"/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 xml:space="preserve">Аварии, крушения грузовых и пассажирских </w:t>
            </w:r>
            <w:r w:rsidR="00F20D8B">
              <w:rPr>
                <w:rFonts w:cs="Arial CYR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-601980</wp:posOffset>
                      </wp:positionH>
                      <wp:positionV relativeFrom="paragraph">
                        <wp:posOffset>153035</wp:posOffset>
                      </wp:positionV>
                      <wp:extent cx="381000" cy="2743200"/>
                      <wp:effectExtent l="7620" t="10160" r="11430" b="889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F2F" w:rsidRDefault="00C57F2F" w:rsidP="00841E57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-47.4pt;margin-top:12.05pt;width:30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" strokecolor="white">
                      <v:textbox style="layout-flow:vertical">
                        <w:txbxContent>
                          <w:p w:rsidR="00C57F2F" w:rsidRDefault="00C57F2F" w:rsidP="00841E57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3AB6">
              <w:rPr>
                <w:rFonts w:cs="Arial CYR"/>
                <w:sz w:val="26"/>
                <w:szCs w:val="26"/>
              </w:rPr>
              <w:t>пое</w:t>
            </w:r>
            <w:r w:rsidRPr="00923AB6">
              <w:rPr>
                <w:rFonts w:cs="Arial CYR"/>
                <w:sz w:val="26"/>
                <w:szCs w:val="26"/>
              </w:rPr>
              <w:t>з</w:t>
            </w:r>
            <w:r w:rsidRPr="00923AB6">
              <w:rPr>
                <w:rFonts w:cs="Arial CYR"/>
                <w:sz w:val="26"/>
                <w:szCs w:val="26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Аварии грузовых и пассажирских судов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Авиационные катастрофы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ДТП с тяжкими последствиями</w:t>
            </w:r>
            <w:r w:rsidRPr="00923AB6">
              <w:rPr>
                <w:rStyle w:val="a5"/>
                <w:sz w:val="26"/>
                <w:szCs w:val="26"/>
              </w:rPr>
              <w:footnoteReference w:customMarkFollows="1" w:id="2"/>
              <w:sym w:font="Symbol" w:char="F02A"/>
            </w:r>
            <w:r w:rsidRPr="00923AB6">
              <w:rPr>
                <w:rStyle w:val="a5"/>
                <w:sz w:val="26"/>
                <w:szCs w:val="26"/>
              </w:rPr>
              <w:sym w:font="Symbol" w:char="F02A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41E57" w:rsidRPr="00923AB6" w:rsidTr="00A47CD6">
        <w:trPr>
          <w:trHeight w:val="51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Аварии на магистральных трубопроводах и внутрипромысл</w:t>
            </w:r>
            <w:r w:rsidRPr="00923AB6">
              <w:rPr>
                <w:rFonts w:cs="Arial CYR"/>
                <w:sz w:val="26"/>
                <w:szCs w:val="26"/>
              </w:rPr>
              <w:t>о</w:t>
            </w:r>
            <w:r w:rsidRPr="00923AB6">
              <w:rPr>
                <w:rFonts w:cs="Arial CYR"/>
                <w:sz w:val="26"/>
                <w:szCs w:val="26"/>
              </w:rPr>
              <w:t>вых нефтепроводах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51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Обнаружение (утрата) неразорвавшихся боеприп</w:t>
            </w:r>
            <w:r w:rsidRPr="00923AB6">
              <w:rPr>
                <w:rFonts w:cs="Arial CYR"/>
                <w:sz w:val="26"/>
                <w:szCs w:val="26"/>
              </w:rPr>
              <w:t>а</w:t>
            </w:r>
            <w:r w:rsidRPr="00923AB6">
              <w:rPr>
                <w:rFonts w:cs="Arial CYR"/>
                <w:sz w:val="26"/>
                <w:szCs w:val="26"/>
              </w:rPr>
              <w:t>сов, взрывчатых веществ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Аварии с выбросом (угрозой выброса) АХОВ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Аварии с выбросом (угрозой выброса) РВ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51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Внезапное обрушение производственных зданий, сооруж</w:t>
            </w:r>
            <w:r w:rsidRPr="00923AB6">
              <w:rPr>
                <w:rFonts w:cs="Arial CYR"/>
                <w:sz w:val="26"/>
                <w:szCs w:val="26"/>
              </w:rPr>
              <w:t>е</w:t>
            </w:r>
            <w:r w:rsidRPr="00923AB6">
              <w:rPr>
                <w:rFonts w:cs="Arial CYR"/>
                <w:sz w:val="26"/>
                <w:szCs w:val="26"/>
              </w:rPr>
              <w:t>ний, пород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51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Обрушение зданий и сооружений жилого, социал</w:t>
            </w:r>
            <w:r w:rsidRPr="00923AB6">
              <w:rPr>
                <w:rFonts w:cs="Arial CYR"/>
                <w:sz w:val="26"/>
                <w:szCs w:val="26"/>
              </w:rPr>
              <w:t>ь</w:t>
            </w:r>
            <w:r w:rsidRPr="00923AB6">
              <w:rPr>
                <w:rFonts w:cs="Arial CYR"/>
                <w:sz w:val="26"/>
                <w:szCs w:val="26"/>
              </w:rPr>
              <w:t>но-бытового и культурного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Аварии на электроэнергетических системах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79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pacing w:val="-4"/>
                <w:sz w:val="26"/>
                <w:szCs w:val="26"/>
              </w:rPr>
            </w:pPr>
            <w:r w:rsidRPr="00923AB6">
              <w:rPr>
                <w:rFonts w:cs="Arial CYR"/>
                <w:spacing w:val="-4"/>
                <w:sz w:val="26"/>
                <w:szCs w:val="26"/>
              </w:rPr>
              <w:t>Аварии на коммунальных системах жизнеобеспеч</w:t>
            </w:r>
            <w:r w:rsidRPr="00923AB6">
              <w:rPr>
                <w:rFonts w:cs="Arial CYR"/>
                <w:spacing w:val="-4"/>
                <w:sz w:val="26"/>
                <w:szCs w:val="26"/>
              </w:rPr>
              <w:t>е</w:t>
            </w:r>
            <w:r w:rsidRPr="00923AB6">
              <w:rPr>
                <w:rFonts w:cs="Arial CYR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pacing w:val="-2"/>
                <w:sz w:val="26"/>
                <w:szCs w:val="26"/>
              </w:rPr>
            </w:pPr>
            <w:r w:rsidRPr="00923AB6">
              <w:rPr>
                <w:rFonts w:cs="Arial CYR"/>
                <w:spacing w:val="-2"/>
                <w:sz w:val="26"/>
                <w:szCs w:val="26"/>
              </w:rPr>
              <w:t>Аварии на тепловых сетях в холодное время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41E57" w:rsidRPr="00923AB6" w:rsidTr="00A47CD6">
        <w:trPr>
          <w:trHeight w:val="569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Взрывы в зданиях, на коммуникациях, технологическом оборудовании промышленных и сельскохозяйственных объе</w:t>
            </w:r>
            <w:r w:rsidRPr="00923AB6">
              <w:rPr>
                <w:rFonts w:cs="Arial CYR"/>
                <w:sz w:val="26"/>
                <w:szCs w:val="26"/>
              </w:rPr>
              <w:t>к</w:t>
            </w:r>
            <w:r w:rsidRPr="00923AB6">
              <w:rPr>
                <w:rFonts w:cs="Arial CYR"/>
                <w:sz w:val="26"/>
                <w:szCs w:val="26"/>
              </w:rPr>
              <w:t>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9E024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68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line="216" w:lineRule="auto"/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Взрывы в зданиях, сооружениях жилого и социал</w:t>
            </w:r>
            <w:r w:rsidRPr="00923AB6">
              <w:rPr>
                <w:rFonts w:cs="Arial CYR"/>
                <w:sz w:val="26"/>
                <w:szCs w:val="26"/>
              </w:rPr>
              <w:t>ь</w:t>
            </w:r>
            <w:r w:rsidRPr="00923AB6">
              <w:rPr>
                <w:rFonts w:cs="Arial CYR"/>
                <w:sz w:val="26"/>
                <w:szCs w:val="26"/>
              </w:rPr>
              <w:t>но-бытового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</w:tbl>
    <w:p w:rsidR="00841E57" w:rsidRPr="00923AB6" w:rsidRDefault="00841E57" w:rsidP="00841E57">
      <w:pPr>
        <w:spacing w:after="120"/>
        <w:ind w:right="-550"/>
        <w:jc w:val="right"/>
        <w:rPr>
          <w:sz w:val="26"/>
          <w:szCs w:val="26"/>
        </w:rPr>
      </w:pPr>
      <w:r w:rsidRPr="00923AB6">
        <w:rPr>
          <w:sz w:val="26"/>
          <w:szCs w:val="26"/>
        </w:rPr>
        <w:t>Окончание табл. 1.2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61"/>
        <w:gridCol w:w="992"/>
        <w:gridCol w:w="993"/>
        <w:gridCol w:w="772"/>
        <w:gridCol w:w="1020"/>
        <w:gridCol w:w="1020"/>
        <w:gridCol w:w="862"/>
        <w:gridCol w:w="1080"/>
        <w:gridCol w:w="1080"/>
        <w:gridCol w:w="840"/>
        <w:gridCol w:w="1248"/>
      </w:tblGrid>
      <w:tr w:rsidR="00841E57" w:rsidRPr="00923AB6" w:rsidTr="00A47CD6">
        <w:trPr>
          <w:trHeight w:val="51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Чрезвычайные ситуации по характеру и виду</w:t>
            </w:r>
          </w:p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источников возникновения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Количество ЧС, ед.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Погибло, чел.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Пострадало,</w:t>
            </w:r>
          </w:p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Ущерб,</w:t>
            </w:r>
          </w:p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млн. руб.</w:t>
            </w:r>
          </w:p>
        </w:tc>
      </w:tr>
      <w:tr w:rsidR="00841E57" w:rsidRPr="00923AB6" w:rsidTr="00A47CD6">
        <w:trPr>
          <w:trHeight w:val="268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before="40" w:after="40" w:line="216" w:lineRule="auto"/>
              <w:jc w:val="right"/>
              <w:rPr>
                <w:rFonts w:cs="Arial CYR"/>
                <w:b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Итого</w:t>
            </w:r>
            <w:r w:rsidRPr="00923AB6">
              <w:rPr>
                <w:rFonts w:cs="Arial CYR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jc w:val="both"/>
              <w:rPr>
                <w:rFonts w:cs="Arial CYR"/>
                <w:b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Крупные террористические акты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841E57" w:rsidP="00A47C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41E57" w:rsidRPr="00923AB6" w:rsidTr="00A47CD6">
        <w:trPr>
          <w:trHeight w:val="25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F20D8B" w:rsidP="00A47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cs="Arial CYR"/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92710</wp:posOffset>
                      </wp:positionV>
                      <wp:extent cx="381000" cy="3086100"/>
                      <wp:effectExtent l="6985" t="6985" r="12065" b="1206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F2F" w:rsidRDefault="00C57F2F" w:rsidP="00841E57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-45.2pt;margin-top:7.3pt;width:30pt;height:2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" strokecolor="white">
                      <v:textbox style="layout-flow:vertical">
                        <w:txbxContent>
                          <w:p w:rsidR="00C57F2F" w:rsidRDefault="00C57F2F" w:rsidP="00841E57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E57" w:rsidRPr="00923AB6">
              <w:rPr>
                <w:rFonts w:cs="Arial CYR"/>
                <w:b/>
                <w:bCs/>
                <w:iCs/>
                <w:sz w:val="26"/>
                <w:szCs w:val="26"/>
              </w:rPr>
              <w:t>Природные ЧС</w:t>
            </w:r>
          </w:p>
        </w:tc>
      </w:tr>
      <w:tr w:rsidR="00841E57" w:rsidRPr="00923AB6" w:rsidTr="00A47CD6">
        <w:trPr>
          <w:trHeight w:val="14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Землетрясения</w:t>
            </w:r>
            <w:r w:rsidRPr="00923AB6">
              <w:rPr>
                <w:rStyle w:val="a5"/>
                <w:sz w:val="26"/>
                <w:szCs w:val="26"/>
              </w:rPr>
              <w:footnoteReference w:customMarkFollows="1" w:id="3"/>
              <w:sym w:font="Symbol" w:char="F02A"/>
            </w:r>
            <w:r w:rsidRPr="00923AB6">
              <w:rPr>
                <w:rStyle w:val="a5"/>
                <w:sz w:val="26"/>
                <w:szCs w:val="26"/>
              </w:rPr>
              <w:sym w:font="Symbol" w:char="F02A"/>
            </w:r>
            <w:r w:rsidRPr="00923AB6">
              <w:rPr>
                <w:rStyle w:val="a5"/>
                <w:sz w:val="26"/>
                <w:szCs w:val="26"/>
              </w:rPr>
              <w:sym w:font="Symbol" w:char="F02A"/>
            </w:r>
            <w:r w:rsidRPr="00923AB6">
              <w:rPr>
                <w:rFonts w:cs="Arial CYR"/>
                <w:sz w:val="26"/>
                <w:szCs w:val="26"/>
              </w:rPr>
              <w:t>, извержения вулканов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bCs/>
                <w:sz w:val="26"/>
                <w:szCs w:val="26"/>
              </w:rPr>
            </w:pPr>
            <w:r w:rsidRPr="00923AB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51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Опасные геологические явления (оползни, сели, о</w:t>
            </w:r>
            <w:r w:rsidRPr="00923AB6">
              <w:rPr>
                <w:rFonts w:cs="Arial CYR"/>
                <w:sz w:val="26"/>
                <w:szCs w:val="26"/>
              </w:rPr>
              <w:t>б</w:t>
            </w:r>
            <w:r w:rsidRPr="00923AB6">
              <w:rPr>
                <w:rFonts w:cs="Arial CYR"/>
                <w:sz w:val="26"/>
                <w:szCs w:val="26"/>
              </w:rPr>
              <w:t>валы, осыпи)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Бури, ураганы, смерчи, шквалы, сильные метели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pacing w:val="-4"/>
                <w:sz w:val="26"/>
                <w:szCs w:val="26"/>
              </w:rPr>
            </w:pPr>
            <w:r w:rsidRPr="00923AB6">
              <w:rPr>
                <w:rFonts w:cs="Arial CYR"/>
                <w:spacing w:val="-4"/>
                <w:sz w:val="26"/>
                <w:szCs w:val="26"/>
              </w:rPr>
              <w:t>Сильный дождь, сильный снегопад, крупный 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EF794D" w:rsidP="00A47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EF794D" w:rsidP="00A47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57FA4" w:rsidP="00A47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C248E2" w:rsidP="00A47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FA4" w:rsidRPr="00457FA4" w:rsidRDefault="00457FA4" w:rsidP="00457FA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57FA4">
              <w:rPr>
                <w:rFonts w:ascii="Calibri" w:hAnsi="Calibri"/>
                <w:bCs/>
                <w:color w:val="000000"/>
                <w:sz w:val="22"/>
                <w:szCs w:val="22"/>
              </w:rPr>
              <w:t>0,982156.7312</w:t>
            </w:r>
          </w:p>
          <w:p w:rsidR="00841E57" w:rsidRPr="00923AB6" w:rsidRDefault="00841E57" w:rsidP="00A47CD6">
            <w:pPr>
              <w:jc w:val="center"/>
              <w:rPr>
                <w:sz w:val="26"/>
                <w:szCs w:val="26"/>
              </w:rPr>
            </w:pP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Снежные лавины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Заморозки, засуха, суховей, пыльные бури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9E0244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51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pacing w:val="-8"/>
                <w:sz w:val="26"/>
                <w:szCs w:val="26"/>
              </w:rPr>
            </w:pPr>
            <w:r w:rsidRPr="00923AB6">
              <w:rPr>
                <w:rFonts w:cs="Arial CYR"/>
                <w:spacing w:val="-8"/>
                <w:sz w:val="26"/>
                <w:szCs w:val="26"/>
              </w:rPr>
              <w:t>Морские опасные гидрологические явления (сильное волн</w:t>
            </w:r>
            <w:r w:rsidRPr="00923AB6">
              <w:rPr>
                <w:rFonts w:cs="Arial CYR"/>
                <w:spacing w:val="-8"/>
                <w:sz w:val="26"/>
                <w:szCs w:val="26"/>
              </w:rPr>
              <w:t>е</w:t>
            </w:r>
            <w:r w:rsidRPr="00923AB6">
              <w:rPr>
                <w:rFonts w:cs="Arial CYR"/>
                <w:spacing w:val="-8"/>
                <w:sz w:val="26"/>
                <w:szCs w:val="26"/>
              </w:rPr>
              <w:t>ние, напор льдов, обледенение судов)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17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Отрыв прибрежных льдов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104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Опасные гидрологические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183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Крупные природные пожары</w:t>
            </w:r>
            <w:r w:rsidRPr="00923AB6">
              <w:rPr>
                <w:rStyle w:val="a5"/>
                <w:sz w:val="26"/>
                <w:szCs w:val="26"/>
              </w:rPr>
              <w:footnoteReference w:customMarkFollows="1" w:id="4"/>
              <w:sym w:font="Symbol" w:char="F02A"/>
            </w:r>
            <w:r w:rsidRPr="00923AB6">
              <w:rPr>
                <w:rStyle w:val="a5"/>
                <w:sz w:val="26"/>
                <w:szCs w:val="26"/>
              </w:rPr>
              <w:sym w:font="Symbol" w:char="F02A"/>
            </w:r>
            <w:r w:rsidRPr="00923AB6">
              <w:rPr>
                <w:rStyle w:val="a5"/>
                <w:sz w:val="26"/>
                <w:szCs w:val="26"/>
              </w:rPr>
              <w:sym w:font="Symbol" w:char="F02A"/>
            </w:r>
            <w:r w:rsidRPr="00923AB6">
              <w:rPr>
                <w:rStyle w:val="a5"/>
                <w:sz w:val="26"/>
                <w:szCs w:val="26"/>
              </w:rPr>
              <w:sym w:font="Symbol" w:char="F02A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10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7" w:rsidRPr="00923AB6" w:rsidRDefault="00841E57" w:rsidP="00A47CD6">
            <w:pPr>
              <w:spacing w:before="40" w:after="40"/>
              <w:jc w:val="right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Итого</w:t>
            </w:r>
            <w:r w:rsidRPr="00923AB6">
              <w:rPr>
                <w:rFonts w:cs="Arial CYR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81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center"/>
              <w:rPr>
                <w:bCs/>
                <w:sz w:val="26"/>
                <w:szCs w:val="26"/>
              </w:rPr>
            </w:pPr>
            <w:r w:rsidRPr="00923AB6">
              <w:rPr>
                <w:rFonts w:cs="Arial CYR"/>
                <w:b/>
                <w:bCs/>
                <w:iCs/>
                <w:sz w:val="26"/>
                <w:szCs w:val="26"/>
              </w:rPr>
              <w:t>Биолого-социальные ЧС</w:t>
            </w:r>
          </w:p>
        </w:tc>
      </w:tr>
      <w:tr w:rsidR="00841E57" w:rsidRPr="00923AB6" w:rsidTr="00A47CD6">
        <w:trPr>
          <w:trHeight w:val="16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Инфекционная заболеваемость людей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bCs/>
                <w:sz w:val="26"/>
                <w:szCs w:val="26"/>
              </w:rPr>
            </w:pPr>
            <w:r w:rsidRPr="00923AB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bCs/>
                <w:sz w:val="26"/>
                <w:szCs w:val="26"/>
              </w:rPr>
            </w:pPr>
            <w:r w:rsidRPr="00923AB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bCs/>
                <w:sz w:val="26"/>
                <w:szCs w:val="26"/>
              </w:rPr>
            </w:pPr>
            <w:r w:rsidRPr="00923AB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jc w:val="center"/>
              <w:rPr>
                <w:bCs/>
                <w:sz w:val="26"/>
                <w:szCs w:val="26"/>
              </w:rPr>
            </w:pPr>
            <w:r w:rsidRPr="00923AB6">
              <w:rPr>
                <w:bCs/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51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Инфекционная заболеваемость сельскохозяйственных ж</w:t>
            </w:r>
            <w:r w:rsidRPr="00923AB6">
              <w:rPr>
                <w:rFonts w:cs="Arial CYR"/>
                <w:sz w:val="26"/>
                <w:szCs w:val="26"/>
              </w:rPr>
              <w:t>и</w:t>
            </w:r>
            <w:r w:rsidRPr="00923AB6">
              <w:rPr>
                <w:rFonts w:cs="Arial CYR"/>
                <w:sz w:val="26"/>
                <w:szCs w:val="26"/>
              </w:rPr>
              <w:t>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83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jc w:val="both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sz w:val="26"/>
                <w:szCs w:val="26"/>
              </w:rPr>
              <w:t>Поражения сельскохозяйственных растений боле</w:t>
            </w:r>
            <w:r w:rsidRPr="00923AB6">
              <w:rPr>
                <w:rFonts w:cs="Arial CYR"/>
                <w:sz w:val="26"/>
                <w:szCs w:val="26"/>
              </w:rPr>
              <w:t>з</w:t>
            </w:r>
            <w:r w:rsidRPr="00923AB6">
              <w:rPr>
                <w:rFonts w:cs="Arial CYR"/>
                <w:sz w:val="26"/>
                <w:szCs w:val="26"/>
              </w:rPr>
              <w:t>нями и вредителями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193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spacing w:before="40" w:after="40"/>
              <w:jc w:val="right"/>
              <w:rPr>
                <w:rFonts w:cs="Arial CYR"/>
                <w:sz w:val="26"/>
                <w:szCs w:val="26"/>
              </w:rPr>
            </w:pPr>
            <w:r w:rsidRPr="00923AB6">
              <w:rPr>
                <w:rFonts w:cs="Arial CYR"/>
                <w:b/>
                <w:sz w:val="26"/>
                <w:szCs w:val="26"/>
              </w:rPr>
              <w:t>Итого</w:t>
            </w:r>
            <w:r w:rsidRPr="00923AB6">
              <w:rPr>
                <w:rFonts w:cs="Arial CYR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841E57" w:rsidRPr="00923AB6" w:rsidTr="00A47CD6">
        <w:trPr>
          <w:trHeight w:val="2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7" w:rsidRPr="00923AB6" w:rsidRDefault="00841E57" w:rsidP="00A47CD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57" w:rsidRPr="00923AB6" w:rsidRDefault="00491165" w:rsidP="00A47CD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23AB6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841E57" w:rsidRPr="00923AB6" w:rsidRDefault="00841E57" w:rsidP="00841E57">
      <w:pPr>
        <w:pStyle w:val="Normal"/>
        <w:widowControl/>
        <w:ind w:firstLine="709"/>
        <w:jc w:val="both"/>
        <w:rPr>
          <w:bCs/>
          <w:sz w:val="26"/>
          <w:szCs w:val="26"/>
        </w:rPr>
      </w:pPr>
    </w:p>
    <w:p w:rsidR="00D976B3" w:rsidRPr="00923AB6" w:rsidRDefault="00D976B3" w:rsidP="00D976B3">
      <w:pPr>
        <w:tabs>
          <w:tab w:val="left" w:pos="1111"/>
          <w:tab w:val="left" w:pos="8728"/>
        </w:tabs>
        <w:spacing w:before="120" w:after="60"/>
        <w:ind w:firstLine="720"/>
        <w:jc w:val="both"/>
        <w:rPr>
          <w:b/>
          <w:bCs/>
          <w:sz w:val="26"/>
          <w:szCs w:val="26"/>
        </w:rPr>
      </w:pPr>
      <w:r w:rsidRPr="00923AB6">
        <w:rPr>
          <w:b/>
          <w:bCs/>
          <w:sz w:val="26"/>
          <w:szCs w:val="26"/>
        </w:rPr>
        <w:t>1.2. Опасности в техносфере</w:t>
      </w:r>
    </w:p>
    <w:p w:rsidR="00D976B3" w:rsidRPr="00923AB6" w:rsidRDefault="00D976B3" w:rsidP="00D976B3">
      <w:pPr>
        <w:ind w:firstLine="720"/>
        <w:jc w:val="both"/>
        <w:rPr>
          <w:spacing w:val="-4"/>
          <w:sz w:val="26"/>
          <w:szCs w:val="26"/>
        </w:rPr>
      </w:pPr>
      <w:r w:rsidRPr="00923AB6">
        <w:rPr>
          <w:b/>
          <w:spacing w:val="-4"/>
          <w:sz w:val="26"/>
          <w:szCs w:val="26"/>
          <w:u w:val="single"/>
        </w:rPr>
        <w:t>Состояние железнодорожного, автомобильного, воздушного, водного транспорта</w:t>
      </w:r>
      <w:r w:rsidRPr="00923AB6">
        <w:rPr>
          <w:spacing w:val="-4"/>
          <w:sz w:val="26"/>
          <w:szCs w:val="26"/>
        </w:rPr>
        <w:t>;</w:t>
      </w:r>
    </w:p>
    <w:p w:rsidR="00D976B3" w:rsidRPr="00923AB6" w:rsidRDefault="00D976B3" w:rsidP="00D976B3">
      <w:pPr>
        <w:ind w:firstLine="851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Все населенные пункты надежно соединены между собой автомобильными д</w:t>
      </w:r>
      <w:r w:rsidRPr="00923AB6">
        <w:rPr>
          <w:sz w:val="26"/>
          <w:szCs w:val="26"/>
        </w:rPr>
        <w:t>о</w:t>
      </w:r>
      <w:r w:rsidRPr="00923AB6">
        <w:rPr>
          <w:sz w:val="26"/>
          <w:szCs w:val="26"/>
        </w:rPr>
        <w:t>рогами, абсолютное большинство из которых с твердым покрытием и имеет автобусное сообщение.</w:t>
      </w:r>
    </w:p>
    <w:p w:rsidR="00D976B3" w:rsidRPr="00923AB6" w:rsidRDefault="00D976B3" w:rsidP="00D976B3">
      <w:pPr>
        <w:ind w:firstLine="851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Общая протяженность автомобильных дорог:</w:t>
      </w:r>
    </w:p>
    <w:p w:rsidR="00D976B3" w:rsidRPr="00923AB6" w:rsidRDefault="00D976B3" w:rsidP="00D976B3">
      <w:pPr>
        <w:numPr>
          <w:ilvl w:val="0"/>
          <w:numId w:val="1"/>
        </w:numPr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532,5 км"/>
        </w:smartTagPr>
        <w:r w:rsidRPr="00923AB6">
          <w:rPr>
            <w:sz w:val="26"/>
            <w:szCs w:val="26"/>
          </w:rPr>
          <w:t>532,5 км</w:t>
        </w:r>
      </w:smartTag>
    </w:p>
    <w:p w:rsidR="00D976B3" w:rsidRPr="00923AB6" w:rsidRDefault="00D976B3" w:rsidP="00D976B3">
      <w:pPr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923AB6">
        <w:rPr>
          <w:sz w:val="26"/>
          <w:szCs w:val="26"/>
        </w:rPr>
        <w:t xml:space="preserve">краевого значения- </w:t>
      </w:r>
      <w:smartTag w:uri="urn:schemas-microsoft-com:office:smarttags" w:element="metricconverter">
        <w:smartTagPr>
          <w:attr w:name="ProductID" w:val="330 км"/>
        </w:smartTagPr>
        <w:r w:rsidRPr="00923AB6">
          <w:rPr>
            <w:sz w:val="26"/>
            <w:szCs w:val="26"/>
          </w:rPr>
          <w:t>330 км</w:t>
        </w:r>
      </w:smartTag>
    </w:p>
    <w:p w:rsidR="00D976B3" w:rsidRPr="00923AB6" w:rsidRDefault="00D976B3" w:rsidP="00D976B3">
      <w:pPr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923AB6">
        <w:rPr>
          <w:sz w:val="26"/>
          <w:szCs w:val="26"/>
        </w:rPr>
        <w:t xml:space="preserve">федерального значения- </w:t>
      </w:r>
      <w:smartTag w:uri="urn:schemas-microsoft-com:office:smarttags" w:element="metricconverter">
        <w:smartTagPr>
          <w:attr w:name="ProductID" w:val="49 км"/>
        </w:smartTagPr>
        <w:r w:rsidRPr="00923AB6">
          <w:rPr>
            <w:sz w:val="26"/>
            <w:szCs w:val="26"/>
          </w:rPr>
          <w:t>49 км</w:t>
        </w:r>
      </w:smartTag>
    </w:p>
    <w:p w:rsidR="00D976B3" w:rsidRPr="00923AB6" w:rsidRDefault="00D976B3" w:rsidP="00D976B3">
      <w:pPr>
        <w:ind w:firstLine="851"/>
        <w:jc w:val="both"/>
        <w:rPr>
          <w:sz w:val="26"/>
          <w:szCs w:val="26"/>
        </w:rPr>
      </w:pPr>
      <w:r w:rsidRPr="00923AB6">
        <w:rPr>
          <w:sz w:val="26"/>
          <w:szCs w:val="26"/>
        </w:rPr>
        <w:t xml:space="preserve">Имеется участок железной дороги </w:t>
      </w:r>
      <w:smartTag w:uri="urn:schemas-microsoft-com:office:smarttags" w:element="metricconverter">
        <w:smartTagPr>
          <w:attr w:name="ProductID" w:val="46 км"/>
        </w:smartTagPr>
        <w:r w:rsidRPr="00923AB6">
          <w:rPr>
            <w:sz w:val="26"/>
            <w:szCs w:val="26"/>
          </w:rPr>
          <w:t>46 км</w:t>
        </w:r>
      </w:smartTag>
      <w:r w:rsidRPr="00923AB6">
        <w:rPr>
          <w:sz w:val="26"/>
          <w:szCs w:val="26"/>
        </w:rPr>
        <w:t>. насчитывающей 3 железнодорожных станции («Дубининская», «Озерная Падь», «Перелетная»). Железная дорога является электрифицированным участком Дальневосто</w:t>
      </w:r>
      <w:r w:rsidRPr="00923AB6">
        <w:rPr>
          <w:sz w:val="26"/>
          <w:szCs w:val="26"/>
        </w:rPr>
        <w:t>ч</w:t>
      </w:r>
      <w:r w:rsidRPr="00923AB6">
        <w:rPr>
          <w:sz w:val="26"/>
          <w:szCs w:val="26"/>
        </w:rPr>
        <w:t>ной железной дороги между крупными ж.д. станциями Владивостокского отделения       г. Уссурийск и с. Сибирцево.</w:t>
      </w:r>
    </w:p>
    <w:p w:rsidR="00D976B3" w:rsidRPr="00923AB6" w:rsidRDefault="00D976B3" w:rsidP="00D976B3">
      <w:pPr>
        <w:ind w:firstLine="720"/>
        <w:rPr>
          <w:sz w:val="26"/>
          <w:szCs w:val="26"/>
        </w:rPr>
      </w:pPr>
      <w:r w:rsidRPr="00923AB6">
        <w:rPr>
          <w:sz w:val="26"/>
          <w:szCs w:val="26"/>
        </w:rPr>
        <w:t xml:space="preserve">Расстояние от районного центра до г. Владивосток по автодороге М60 - </w:t>
      </w:r>
      <w:smartTag w:uri="urn:schemas-microsoft-com:office:smarttags" w:element="metricconverter">
        <w:smartTagPr>
          <w:attr w:name="ProductID" w:val="120 км"/>
        </w:smartTagPr>
        <w:r w:rsidRPr="00923AB6">
          <w:rPr>
            <w:sz w:val="26"/>
            <w:szCs w:val="26"/>
          </w:rPr>
          <w:t>120 км</w:t>
        </w:r>
      </w:smartTag>
      <w:r w:rsidRPr="00923AB6">
        <w:rPr>
          <w:sz w:val="26"/>
          <w:szCs w:val="26"/>
        </w:rPr>
        <w:t xml:space="preserve">., по железной дороге - </w:t>
      </w:r>
      <w:smartTag w:uri="urn:schemas-microsoft-com:office:smarttags" w:element="metricconverter">
        <w:smartTagPr>
          <w:attr w:name="ProductID" w:val="110 км"/>
        </w:smartTagPr>
        <w:r w:rsidRPr="00923AB6">
          <w:rPr>
            <w:sz w:val="26"/>
            <w:szCs w:val="26"/>
          </w:rPr>
          <w:t>110 км</w:t>
        </w:r>
      </w:smartTag>
      <w:r w:rsidRPr="00923AB6">
        <w:rPr>
          <w:sz w:val="26"/>
          <w:szCs w:val="26"/>
        </w:rPr>
        <w:t>..</w:t>
      </w:r>
    </w:p>
    <w:p w:rsidR="009A402D" w:rsidRPr="00923AB6" w:rsidRDefault="00D976B3" w:rsidP="00D976B3">
      <w:pPr>
        <w:ind w:firstLine="720"/>
        <w:rPr>
          <w:sz w:val="26"/>
          <w:szCs w:val="26"/>
        </w:rPr>
      </w:pPr>
      <w:r w:rsidRPr="00923AB6">
        <w:rPr>
          <w:sz w:val="26"/>
          <w:szCs w:val="26"/>
        </w:rPr>
        <w:t xml:space="preserve">Ближайший аэропорт «Владивосток» г. Артем расстояние от районного центра </w:t>
      </w:r>
      <w:smartTag w:uri="urn:schemas-microsoft-com:office:smarttags" w:element="metricconverter">
        <w:smartTagPr>
          <w:attr w:name="ProductID" w:val="90 км"/>
        </w:smartTagPr>
        <w:r w:rsidRPr="00923AB6">
          <w:rPr>
            <w:sz w:val="26"/>
            <w:szCs w:val="26"/>
          </w:rPr>
          <w:t>90 км</w:t>
        </w:r>
      </w:smartTag>
      <w:r w:rsidRPr="00923AB6">
        <w:rPr>
          <w:sz w:val="26"/>
          <w:szCs w:val="26"/>
        </w:rPr>
        <w:t>.</w:t>
      </w:r>
    </w:p>
    <w:p w:rsidR="00D976B3" w:rsidRPr="00923AB6" w:rsidRDefault="00CE5615" w:rsidP="00D536A3">
      <w:pPr>
        <w:ind w:firstLine="720"/>
        <w:rPr>
          <w:spacing w:val="-4"/>
          <w:sz w:val="26"/>
          <w:szCs w:val="26"/>
        </w:rPr>
      </w:pPr>
      <w:r w:rsidRPr="00923AB6">
        <w:rPr>
          <w:sz w:val="26"/>
          <w:szCs w:val="26"/>
        </w:rPr>
        <w:t xml:space="preserve">Потенциально опасных объектов на территории Михайловского муниципального района нет. </w:t>
      </w:r>
    </w:p>
    <w:p w:rsidR="00C57F2F" w:rsidRPr="00923AB6" w:rsidRDefault="00D536A3" w:rsidP="00C57F2F">
      <w:pPr>
        <w:pStyle w:val="Normal"/>
        <w:widowControl/>
        <w:spacing w:before="120" w:after="12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1.3</w:t>
      </w:r>
      <w:r w:rsidR="00C57F2F" w:rsidRPr="00923AB6">
        <w:rPr>
          <w:b/>
          <w:bCs/>
          <w:sz w:val="26"/>
          <w:szCs w:val="26"/>
        </w:rPr>
        <w:t>. Эпидемии, эпизоотии и эпифитотии</w:t>
      </w:r>
    </w:p>
    <w:p w:rsidR="00C57F2F" w:rsidRPr="00923AB6" w:rsidRDefault="00C57F2F" w:rsidP="00C57F2F">
      <w:pPr>
        <w:tabs>
          <w:tab w:val="left" w:pos="1111"/>
          <w:tab w:val="left" w:pos="8728"/>
        </w:tabs>
        <w:ind w:firstLine="709"/>
        <w:jc w:val="both"/>
        <w:rPr>
          <w:bCs/>
          <w:sz w:val="26"/>
          <w:szCs w:val="26"/>
        </w:rPr>
      </w:pPr>
      <w:r w:rsidRPr="00923AB6">
        <w:rPr>
          <w:bCs/>
          <w:sz w:val="26"/>
          <w:szCs w:val="26"/>
        </w:rPr>
        <w:t>Аналитические материалы, содержащие сведения:</w:t>
      </w:r>
    </w:p>
    <w:p w:rsidR="00C57F2F" w:rsidRPr="00923AB6" w:rsidRDefault="00C57F2F" w:rsidP="00C57F2F">
      <w:pPr>
        <w:tabs>
          <w:tab w:val="left" w:pos="1111"/>
          <w:tab w:val="left" w:pos="8728"/>
        </w:tabs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о массовых инфекционных заболеваниях и отравлениях людей – статистические данные о ЧС данного типа, информация об о</w:t>
      </w:r>
      <w:r w:rsidRPr="00923AB6">
        <w:rPr>
          <w:sz w:val="26"/>
          <w:szCs w:val="26"/>
        </w:rPr>
        <w:t>с</w:t>
      </w:r>
      <w:r w:rsidRPr="00923AB6">
        <w:rPr>
          <w:sz w:val="26"/>
          <w:szCs w:val="26"/>
        </w:rPr>
        <w:t>новных причинах их возникновения; тенденции в динамике ЧС, сравнение с аналогичным периодом прошлого года; количественные показатели заболеваний и отравлений, в том числе по форме, приведенной в табл. 1.5;</w:t>
      </w:r>
    </w:p>
    <w:p w:rsidR="00C57F2F" w:rsidRPr="00923AB6" w:rsidRDefault="00C57F2F" w:rsidP="00C57F2F">
      <w:pPr>
        <w:tabs>
          <w:tab w:val="left" w:pos="1111"/>
          <w:tab w:val="left" w:pos="8728"/>
        </w:tabs>
        <w:ind w:right="-83" w:firstLine="720"/>
        <w:jc w:val="right"/>
        <w:rPr>
          <w:sz w:val="26"/>
          <w:szCs w:val="26"/>
        </w:rPr>
      </w:pPr>
      <w:r w:rsidRPr="00923AB6">
        <w:rPr>
          <w:sz w:val="26"/>
          <w:szCs w:val="26"/>
        </w:rPr>
        <w:t>Таблица 1.5</w:t>
      </w:r>
    </w:p>
    <w:p w:rsidR="00C57F2F" w:rsidRPr="00923AB6" w:rsidRDefault="00C57F2F" w:rsidP="00C57F2F">
      <w:pPr>
        <w:tabs>
          <w:tab w:val="left" w:pos="1111"/>
          <w:tab w:val="left" w:pos="8728"/>
        </w:tabs>
        <w:spacing w:before="120"/>
        <w:jc w:val="center"/>
        <w:rPr>
          <w:b/>
          <w:sz w:val="26"/>
          <w:szCs w:val="26"/>
        </w:rPr>
      </w:pPr>
      <w:r w:rsidRPr="00923AB6">
        <w:rPr>
          <w:b/>
          <w:sz w:val="26"/>
          <w:szCs w:val="26"/>
        </w:rPr>
        <w:t>Сведения о массовых инфекционных заболеваниях и отравлениях людей</w:t>
      </w:r>
    </w:p>
    <w:p w:rsidR="00C57F2F" w:rsidRPr="00923AB6" w:rsidRDefault="006E2078" w:rsidP="00C57F2F">
      <w:pPr>
        <w:tabs>
          <w:tab w:val="left" w:pos="1111"/>
          <w:tab w:val="left" w:pos="8728"/>
        </w:tabs>
        <w:spacing w:after="120"/>
        <w:jc w:val="center"/>
        <w:rPr>
          <w:b/>
          <w:sz w:val="26"/>
          <w:szCs w:val="26"/>
        </w:rPr>
      </w:pPr>
      <w:r w:rsidRPr="00923AB6">
        <w:rPr>
          <w:b/>
          <w:sz w:val="26"/>
          <w:szCs w:val="26"/>
        </w:rPr>
        <w:t>на территории Михайловского муниципального района</w:t>
      </w:r>
      <w:r w:rsidR="00C57F2F" w:rsidRPr="00923AB6">
        <w:rPr>
          <w:b/>
          <w:sz w:val="26"/>
          <w:szCs w:val="26"/>
        </w:rPr>
        <w:t xml:space="preserve"> в 201</w:t>
      </w:r>
      <w:r w:rsidR="005E3606">
        <w:rPr>
          <w:b/>
          <w:sz w:val="26"/>
          <w:szCs w:val="26"/>
        </w:rPr>
        <w:t>3</w:t>
      </w:r>
      <w:r w:rsidR="00C57F2F" w:rsidRPr="00923AB6">
        <w:rPr>
          <w:b/>
          <w:sz w:val="26"/>
          <w:szCs w:val="26"/>
        </w:rPr>
        <w:t>-201</w:t>
      </w:r>
      <w:r w:rsidR="005E3606">
        <w:rPr>
          <w:b/>
          <w:sz w:val="26"/>
          <w:szCs w:val="26"/>
        </w:rPr>
        <w:t>4</w:t>
      </w:r>
      <w:r w:rsidR="00C57F2F" w:rsidRPr="00923AB6">
        <w:rPr>
          <w:b/>
          <w:sz w:val="26"/>
          <w:szCs w:val="26"/>
        </w:rPr>
        <w:t xml:space="preserve"> годах</w:t>
      </w:r>
    </w:p>
    <w:tbl>
      <w:tblPr>
        <w:tblW w:w="98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992"/>
        <w:gridCol w:w="851"/>
        <w:gridCol w:w="1134"/>
        <w:gridCol w:w="1007"/>
        <w:gridCol w:w="860"/>
        <w:gridCol w:w="859"/>
        <w:gridCol w:w="860"/>
        <w:gridCol w:w="930"/>
      </w:tblGrid>
      <w:tr w:rsidR="00C57F2F" w:rsidRPr="00923AB6" w:rsidTr="00C57F2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393" w:type="dxa"/>
            <w:vMerge w:val="restart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Инфекционные заболевания</w:t>
            </w:r>
          </w:p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и отравления людей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Количество групповых</w:t>
            </w:r>
          </w:p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заболев</w:t>
            </w:r>
            <w:r w:rsidRPr="00923AB6">
              <w:rPr>
                <w:b/>
                <w:sz w:val="26"/>
                <w:szCs w:val="26"/>
              </w:rPr>
              <w:t>а</w:t>
            </w:r>
            <w:r w:rsidRPr="00923AB6">
              <w:rPr>
                <w:b/>
                <w:sz w:val="26"/>
                <w:szCs w:val="26"/>
              </w:rPr>
              <w:t>ний, ед.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Количество неблагополу</w:t>
            </w:r>
            <w:r w:rsidRPr="00923AB6">
              <w:rPr>
                <w:b/>
                <w:sz w:val="26"/>
                <w:szCs w:val="26"/>
              </w:rPr>
              <w:t>ч</w:t>
            </w:r>
            <w:r w:rsidRPr="00923AB6">
              <w:rPr>
                <w:b/>
                <w:sz w:val="26"/>
                <w:szCs w:val="26"/>
              </w:rPr>
              <w:t>ных</w:t>
            </w:r>
          </w:p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 xml:space="preserve">районов, ед. </w:t>
            </w:r>
          </w:p>
        </w:tc>
        <w:tc>
          <w:tcPr>
            <w:tcW w:w="3509" w:type="dxa"/>
            <w:gridSpan w:val="4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 xml:space="preserve">Число потерь населения, чел. </w:t>
            </w:r>
          </w:p>
        </w:tc>
      </w:tr>
      <w:tr w:rsidR="00C57F2F" w:rsidRPr="00923AB6" w:rsidTr="00C57F2F">
        <w:tblPrEx>
          <w:tblCellMar>
            <w:top w:w="0" w:type="dxa"/>
            <w:bottom w:w="0" w:type="dxa"/>
          </w:tblCellMar>
        </w:tblPrEx>
        <w:trPr>
          <w:cantSplit/>
          <w:trHeight w:val="148"/>
          <w:jc w:val="center"/>
        </w:trPr>
        <w:tc>
          <w:tcPr>
            <w:tcW w:w="2393" w:type="dxa"/>
            <w:vMerge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Заболело</w:t>
            </w:r>
          </w:p>
        </w:tc>
        <w:tc>
          <w:tcPr>
            <w:tcW w:w="1790" w:type="dxa"/>
            <w:gridSpan w:val="2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Умерло</w:t>
            </w:r>
          </w:p>
        </w:tc>
      </w:tr>
      <w:tr w:rsidR="00C57F2F" w:rsidRPr="00923AB6" w:rsidTr="00C57F2F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2393" w:type="dxa"/>
            <w:vMerge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57F2F" w:rsidRPr="00923AB6" w:rsidRDefault="00C57F2F" w:rsidP="00CC1048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23AB6">
                <w:rPr>
                  <w:b/>
                  <w:spacing w:val="-16"/>
                  <w:sz w:val="26"/>
                  <w:szCs w:val="26"/>
                </w:rPr>
                <w:t>201</w:t>
              </w:r>
              <w:r w:rsidR="005E3606">
                <w:rPr>
                  <w:b/>
                  <w:spacing w:val="-16"/>
                  <w:sz w:val="26"/>
                  <w:szCs w:val="26"/>
                </w:rPr>
                <w:t>3</w:t>
              </w:r>
              <w:r w:rsidRPr="00923AB6">
                <w:rPr>
                  <w:b/>
                  <w:spacing w:val="-16"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b/>
                <w:spacing w:val="-16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7F2F" w:rsidRPr="00923AB6" w:rsidRDefault="00C57F2F" w:rsidP="00CC1048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23AB6">
                <w:rPr>
                  <w:b/>
                  <w:spacing w:val="-16"/>
                  <w:sz w:val="26"/>
                  <w:szCs w:val="26"/>
                </w:rPr>
                <w:t>201</w:t>
              </w:r>
              <w:r w:rsidR="005E3606">
                <w:rPr>
                  <w:b/>
                  <w:spacing w:val="-16"/>
                  <w:sz w:val="26"/>
                  <w:szCs w:val="26"/>
                </w:rPr>
                <w:t>4</w:t>
              </w:r>
              <w:r w:rsidRPr="00923AB6">
                <w:rPr>
                  <w:b/>
                  <w:spacing w:val="-16"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b/>
                <w:spacing w:val="-16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C57F2F" w:rsidRPr="00923AB6" w:rsidRDefault="00CC1048" w:rsidP="00C57F2F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23AB6">
                <w:rPr>
                  <w:b/>
                  <w:spacing w:val="-16"/>
                  <w:sz w:val="26"/>
                  <w:szCs w:val="26"/>
                </w:rPr>
                <w:t>201</w:t>
              </w:r>
              <w:r w:rsidR="005E3606">
                <w:rPr>
                  <w:b/>
                  <w:spacing w:val="-16"/>
                  <w:sz w:val="26"/>
                  <w:szCs w:val="26"/>
                </w:rPr>
                <w:t>3</w:t>
              </w:r>
              <w:r w:rsidR="00C57F2F" w:rsidRPr="00923AB6">
                <w:rPr>
                  <w:b/>
                  <w:spacing w:val="-16"/>
                  <w:sz w:val="26"/>
                  <w:szCs w:val="26"/>
                </w:rPr>
                <w:t xml:space="preserve"> г</w:t>
              </w:r>
            </w:smartTag>
            <w:r w:rsidR="00C57F2F" w:rsidRPr="00923AB6">
              <w:rPr>
                <w:b/>
                <w:spacing w:val="-16"/>
                <w:sz w:val="26"/>
                <w:szCs w:val="26"/>
              </w:rPr>
              <w:t>.</w:t>
            </w:r>
          </w:p>
        </w:tc>
        <w:tc>
          <w:tcPr>
            <w:tcW w:w="1007" w:type="dxa"/>
          </w:tcPr>
          <w:p w:rsidR="00C57F2F" w:rsidRPr="00923AB6" w:rsidRDefault="00C57F2F" w:rsidP="00CC1048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23AB6">
                <w:rPr>
                  <w:b/>
                  <w:spacing w:val="-16"/>
                  <w:sz w:val="26"/>
                  <w:szCs w:val="26"/>
                </w:rPr>
                <w:t>201</w:t>
              </w:r>
              <w:r w:rsidR="005E3606">
                <w:rPr>
                  <w:b/>
                  <w:spacing w:val="-16"/>
                  <w:sz w:val="26"/>
                  <w:szCs w:val="26"/>
                </w:rPr>
                <w:t>4</w:t>
              </w:r>
              <w:r w:rsidRPr="00923AB6">
                <w:rPr>
                  <w:b/>
                  <w:spacing w:val="-16"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b/>
                <w:spacing w:val="-16"/>
                <w:sz w:val="26"/>
                <w:szCs w:val="26"/>
              </w:rPr>
              <w:t>.</w:t>
            </w:r>
          </w:p>
        </w:tc>
        <w:tc>
          <w:tcPr>
            <w:tcW w:w="860" w:type="dxa"/>
          </w:tcPr>
          <w:p w:rsidR="00C57F2F" w:rsidRPr="00923AB6" w:rsidRDefault="00C57F2F" w:rsidP="00CC1048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23AB6">
                <w:rPr>
                  <w:b/>
                  <w:spacing w:val="-16"/>
                  <w:sz w:val="26"/>
                  <w:szCs w:val="26"/>
                </w:rPr>
                <w:t>201</w:t>
              </w:r>
              <w:r w:rsidR="005E3606">
                <w:rPr>
                  <w:b/>
                  <w:spacing w:val="-16"/>
                  <w:sz w:val="26"/>
                  <w:szCs w:val="26"/>
                </w:rPr>
                <w:t>3</w:t>
              </w:r>
              <w:r w:rsidRPr="00923AB6">
                <w:rPr>
                  <w:b/>
                  <w:spacing w:val="-16"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b/>
                <w:spacing w:val="-16"/>
                <w:sz w:val="26"/>
                <w:szCs w:val="26"/>
              </w:rPr>
              <w:t>.</w:t>
            </w:r>
          </w:p>
        </w:tc>
        <w:tc>
          <w:tcPr>
            <w:tcW w:w="859" w:type="dxa"/>
          </w:tcPr>
          <w:p w:rsidR="00C57F2F" w:rsidRPr="00923AB6" w:rsidRDefault="00C57F2F" w:rsidP="00CC1048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23AB6">
                <w:rPr>
                  <w:b/>
                  <w:spacing w:val="-16"/>
                  <w:sz w:val="26"/>
                  <w:szCs w:val="26"/>
                </w:rPr>
                <w:t>201</w:t>
              </w:r>
              <w:r w:rsidR="005E3606">
                <w:rPr>
                  <w:b/>
                  <w:spacing w:val="-16"/>
                  <w:sz w:val="26"/>
                  <w:szCs w:val="26"/>
                </w:rPr>
                <w:t>4</w:t>
              </w:r>
              <w:r w:rsidRPr="00923AB6">
                <w:rPr>
                  <w:b/>
                  <w:spacing w:val="-16"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b/>
                <w:spacing w:val="-16"/>
                <w:sz w:val="26"/>
                <w:szCs w:val="26"/>
              </w:rPr>
              <w:t>.</w:t>
            </w:r>
          </w:p>
        </w:tc>
        <w:tc>
          <w:tcPr>
            <w:tcW w:w="860" w:type="dxa"/>
          </w:tcPr>
          <w:p w:rsidR="00C57F2F" w:rsidRPr="00923AB6" w:rsidRDefault="00C57F2F" w:rsidP="00CC1048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23AB6">
                <w:rPr>
                  <w:b/>
                  <w:spacing w:val="-16"/>
                  <w:sz w:val="26"/>
                  <w:szCs w:val="26"/>
                </w:rPr>
                <w:t>201</w:t>
              </w:r>
              <w:r w:rsidR="005E3606">
                <w:rPr>
                  <w:b/>
                  <w:spacing w:val="-16"/>
                  <w:sz w:val="26"/>
                  <w:szCs w:val="26"/>
                </w:rPr>
                <w:t>3</w:t>
              </w:r>
              <w:r w:rsidRPr="00923AB6">
                <w:rPr>
                  <w:b/>
                  <w:spacing w:val="-16"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b/>
                <w:spacing w:val="-16"/>
                <w:sz w:val="26"/>
                <w:szCs w:val="26"/>
              </w:rPr>
              <w:t>.</w:t>
            </w:r>
          </w:p>
        </w:tc>
        <w:tc>
          <w:tcPr>
            <w:tcW w:w="930" w:type="dxa"/>
          </w:tcPr>
          <w:p w:rsidR="00C57F2F" w:rsidRPr="00923AB6" w:rsidRDefault="00C57F2F" w:rsidP="00CC1048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23AB6">
                <w:rPr>
                  <w:b/>
                  <w:spacing w:val="-16"/>
                  <w:sz w:val="26"/>
                  <w:szCs w:val="26"/>
                </w:rPr>
                <w:t>201</w:t>
              </w:r>
              <w:r w:rsidR="005E3606">
                <w:rPr>
                  <w:b/>
                  <w:spacing w:val="-16"/>
                  <w:sz w:val="26"/>
                  <w:szCs w:val="26"/>
                </w:rPr>
                <w:t>4</w:t>
              </w:r>
              <w:r w:rsidRPr="00923AB6">
                <w:rPr>
                  <w:b/>
                  <w:spacing w:val="-16"/>
                  <w:sz w:val="26"/>
                  <w:szCs w:val="26"/>
                </w:rPr>
                <w:t xml:space="preserve"> г</w:t>
              </w:r>
            </w:smartTag>
            <w:r w:rsidRPr="00923AB6">
              <w:rPr>
                <w:b/>
                <w:spacing w:val="-16"/>
                <w:sz w:val="26"/>
                <w:szCs w:val="26"/>
              </w:rPr>
              <w:t>.</w:t>
            </w:r>
          </w:p>
        </w:tc>
      </w:tr>
      <w:tr w:rsidR="00C248E2" w:rsidRPr="00923AB6" w:rsidTr="00C57F2F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93" w:type="dxa"/>
            <w:vAlign w:val="center"/>
          </w:tcPr>
          <w:p w:rsidR="00C248E2" w:rsidRPr="00923AB6" w:rsidRDefault="00C248E2" w:rsidP="00C57F2F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Инфекционные</w:t>
            </w:r>
          </w:p>
        </w:tc>
        <w:tc>
          <w:tcPr>
            <w:tcW w:w="992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dxa"/>
            <w:shd w:val="clear" w:color="auto" w:fill="auto"/>
          </w:tcPr>
          <w:p w:rsidR="00C248E2" w:rsidRPr="00923AB6" w:rsidRDefault="00C248E2" w:rsidP="00E1756C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4473</w:t>
            </w:r>
          </w:p>
        </w:tc>
        <w:tc>
          <w:tcPr>
            <w:tcW w:w="859" w:type="dxa"/>
            <w:shd w:val="clear" w:color="auto" w:fill="auto"/>
          </w:tcPr>
          <w:p w:rsidR="00C248E2" w:rsidRPr="00923AB6" w:rsidRDefault="00147D38" w:rsidP="000377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4256</w:t>
            </w:r>
          </w:p>
        </w:tc>
        <w:tc>
          <w:tcPr>
            <w:tcW w:w="860" w:type="dxa"/>
            <w:shd w:val="clear" w:color="auto" w:fill="auto"/>
          </w:tcPr>
          <w:p w:rsidR="00C248E2" w:rsidRPr="00923AB6" w:rsidRDefault="00C248E2" w:rsidP="00CC10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</w:tr>
      <w:tr w:rsidR="00C248E2" w:rsidRPr="00923AB6" w:rsidTr="00C57F2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2393" w:type="dxa"/>
            <w:vAlign w:val="center"/>
          </w:tcPr>
          <w:p w:rsidR="00C248E2" w:rsidRPr="00923AB6" w:rsidRDefault="00C248E2" w:rsidP="00C57F2F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Паразитарные</w:t>
            </w:r>
          </w:p>
        </w:tc>
        <w:tc>
          <w:tcPr>
            <w:tcW w:w="992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dxa"/>
            <w:shd w:val="clear" w:color="auto" w:fill="auto"/>
          </w:tcPr>
          <w:p w:rsidR="00C248E2" w:rsidRPr="00923AB6" w:rsidRDefault="00C248E2" w:rsidP="00E1756C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26</w:t>
            </w:r>
          </w:p>
        </w:tc>
        <w:tc>
          <w:tcPr>
            <w:tcW w:w="859" w:type="dxa"/>
            <w:shd w:val="clear" w:color="auto" w:fill="auto"/>
          </w:tcPr>
          <w:p w:rsidR="00C248E2" w:rsidRPr="00923AB6" w:rsidRDefault="00147D38" w:rsidP="000377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60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</w:tr>
      <w:tr w:rsidR="00C248E2" w:rsidRPr="00923AB6" w:rsidTr="00C57F2F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393" w:type="dxa"/>
            <w:vAlign w:val="center"/>
          </w:tcPr>
          <w:p w:rsidR="00C248E2" w:rsidRPr="00923AB6" w:rsidRDefault="00C248E2" w:rsidP="00C57F2F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Пищевая токсикои</w:t>
            </w:r>
            <w:r w:rsidRPr="00923AB6">
              <w:rPr>
                <w:sz w:val="26"/>
                <w:szCs w:val="26"/>
              </w:rPr>
              <w:t>н</w:t>
            </w:r>
            <w:r w:rsidRPr="00923AB6">
              <w:rPr>
                <w:sz w:val="26"/>
                <w:szCs w:val="26"/>
              </w:rPr>
              <w:t>фекция</w:t>
            </w:r>
          </w:p>
        </w:tc>
        <w:tc>
          <w:tcPr>
            <w:tcW w:w="992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dxa"/>
            <w:shd w:val="clear" w:color="auto" w:fill="auto"/>
          </w:tcPr>
          <w:p w:rsidR="00C248E2" w:rsidRPr="00923AB6" w:rsidRDefault="00C248E2" w:rsidP="00E1756C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34</w:t>
            </w:r>
          </w:p>
        </w:tc>
        <w:tc>
          <w:tcPr>
            <w:tcW w:w="859" w:type="dxa"/>
            <w:shd w:val="clear" w:color="auto" w:fill="auto"/>
          </w:tcPr>
          <w:p w:rsidR="00C248E2" w:rsidRPr="00923AB6" w:rsidRDefault="00147D38" w:rsidP="000377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</w:tr>
      <w:tr w:rsidR="00C248E2" w:rsidRPr="00923AB6" w:rsidTr="00C57F2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393" w:type="dxa"/>
            <w:vAlign w:val="center"/>
          </w:tcPr>
          <w:p w:rsidR="00C248E2" w:rsidRPr="00923AB6" w:rsidRDefault="00C248E2" w:rsidP="00C57F2F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Прочие отравления</w:t>
            </w:r>
          </w:p>
        </w:tc>
        <w:tc>
          <w:tcPr>
            <w:tcW w:w="992" w:type="dxa"/>
            <w:shd w:val="clear" w:color="auto" w:fill="auto"/>
          </w:tcPr>
          <w:p w:rsidR="00C248E2" w:rsidRPr="00923AB6" w:rsidRDefault="00C248E2" w:rsidP="00CC1048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shd w:val="clear" w:color="auto" w:fill="auto"/>
          </w:tcPr>
          <w:p w:rsidR="00C248E2" w:rsidRPr="00923AB6" w:rsidRDefault="00C248E2" w:rsidP="00C57F2F">
            <w:pPr>
              <w:jc w:val="center"/>
              <w:rPr>
                <w:sz w:val="26"/>
                <w:szCs w:val="26"/>
              </w:rPr>
            </w:pPr>
          </w:p>
        </w:tc>
      </w:tr>
    </w:tbl>
    <w:p w:rsidR="00C57F2F" w:rsidRPr="00923AB6" w:rsidRDefault="00C57F2F" w:rsidP="00C57F2F">
      <w:pPr>
        <w:tabs>
          <w:tab w:val="left" w:pos="1111"/>
          <w:tab w:val="left" w:pos="8728"/>
        </w:tabs>
        <w:jc w:val="center"/>
        <w:rPr>
          <w:b/>
          <w:sz w:val="26"/>
          <w:szCs w:val="26"/>
        </w:rPr>
      </w:pPr>
    </w:p>
    <w:p w:rsidR="005E3606" w:rsidRPr="00A57F45" w:rsidRDefault="005E3606" w:rsidP="005E3606">
      <w:pPr>
        <w:rPr>
          <w:b/>
          <w:sz w:val="28"/>
          <w:szCs w:val="28"/>
        </w:rPr>
      </w:pPr>
      <w:r w:rsidRPr="00A57F45">
        <w:rPr>
          <w:b/>
          <w:sz w:val="28"/>
          <w:szCs w:val="28"/>
        </w:rPr>
        <w:t xml:space="preserve">  Информация о распространённых вредных объектах на с\х культурах на территории Михайловского района в 2014 году. </w:t>
      </w:r>
    </w:p>
    <w:p w:rsidR="005E3606" w:rsidRPr="00A57F45" w:rsidRDefault="005E3606" w:rsidP="005E3606">
      <w:pPr>
        <w:rPr>
          <w:sz w:val="28"/>
          <w:szCs w:val="28"/>
        </w:rPr>
      </w:pP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    В 2014 году  по Михайловскому району  ЧС не было объявлено в связи с тем, что вредоносность карантинных и опасных вредителей, болезней и сорняков не имели массового распространения, а следовательно и экономический ущерб от этих вредных объектов был незначительный.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            На территории Михайловского района в 2014 году имели распространение следующие вредные и особо опасные для сельскохозяйственных  культур объекты:</w:t>
      </w:r>
    </w:p>
    <w:p w:rsidR="005E3606" w:rsidRPr="00A57F45" w:rsidRDefault="005E3606" w:rsidP="005E3606">
      <w:pPr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F45">
        <w:rPr>
          <w:b/>
          <w:sz w:val="28"/>
          <w:szCs w:val="28"/>
        </w:rPr>
        <w:t xml:space="preserve">Вредители: </w:t>
      </w:r>
      <w:r w:rsidRPr="00A57F45">
        <w:rPr>
          <w:sz w:val="28"/>
          <w:szCs w:val="28"/>
        </w:rPr>
        <w:t>жуки зерновой блошки,</w:t>
      </w:r>
      <w:r w:rsidRPr="00A57F45">
        <w:rPr>
          <w:b/>
          <w:sz w:val="28"/>
          <w:szCs w:val="28"/>
        </w:rPr>
        <w:t xml:space="preserve"> </w:t>
      </w:r>
      <w:r w:rsidRPr="00A57F45">
        <w:rPr>
          <w:sz w:val="28"/>
          <w:szCs w:val="28"/>
        </w:rPr>
        <w:t>жуки и личинки красногрудой пьявицы, гусеницы луговой совки на посевах ранних зерновых культур,</w:t>
      </w:r>
      <w:r w:rsidRPr="00A57F45">
        <w:rPr>
          <w:b/>
          <w:sz w:val="28"/>
          <w:szCs w:val="28"/>
        </w:rPr>
        <w:t xml:space="preserve"> </w:t>
      </w:r>
      <w:r w:rsidRPr="00A57F45">
        <w:rPr>
          <w:sz w:val="28"/>
          <w:szCs w:val="28"/>
        </w:rPr>
        <w:t>подгрызающие совки на рассаде овощных культур, личинки и колорадский жук на посадках картофеля и томатов, картофельная нематода на картофеле, крестоцветные и свекловичные блошки, личинки июньского хруща на посадках садовой земляники и посадках картофеля, и рассаде овощных культур, личинки и жуки 28-ми точечной картофельной коровки посадках картофеля и томатов, ложнощитовки на плодовых культурах, личинки весенней капустной мухи на капусте и редисе, личинки луковой мухи, медведка на посадках овощных культур и картофеля, капустная моль, непарный шелкопряд на плодовых деревьях</w:t>
      </w:r>
      <w:r w:rsidRPr="00A57F45">
        <w:rPr>
          <w:b/>
          <w:sz w:val="28"/>
          <w:szCs w:val="28"/>
        </w:rPr>
        <w:t>,</w:t>
      </w:r>
      <w:r w:rsidRPr="00A57F45">
        <w:rPr>
          <w:sz w:val="28"/>
          <w:szCs w:val="28"/>
        </w:rPr>
        <w:t xml:space="preserve"> тля на посадках капусты и плодово – ягодных культурах, личинки сливовой плодожорки, гусеницы капустной и репной белянок, клопы на зерновых культурах, клопы на зонтичных культурах, личинки капустной совки, листовертки на плодово – ягодных культурах, голые слизни на капусте, зеленые цикадки на плодово - ягодных культурах, шиповатый листоед  на подсолнечнике, горохе, фасоле, сое ;  многоядный листоед на овощах, сое и картофеле и другие вредители.</w:t>
      </w:r>
    </w:p>
    <w:p w:rsidR="005E3606" w:rsidRPr="00A57F45" w:rsidRDefault="005E3606" w:rsidP="005E3606">
      <w:pPr>
        <w:spacing w:line="360" w:lineRule="auto"/>
        <w:ind w:firstLine="360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На территории Ивановского, Осиновского, Михайловского и Кремовского поселений  в частном секторе на посадках картофеля и томатов (огородах)  проведено обследование общей площади – </w:t>
      </w:r>
      <w:smartTag w:uri="urn:schemas-microsoft-com:office:smarttags" w:element="metricconverter">
        <w:smartTagPr>
          <w:attr w:name="ProductID" w:val="97 га"/>
        </w:smartTagPr>
        <w:r w:rsidRPr="00A57F45">
          <w:rPr>
            <w:sz w:val="28"/>
            <w:szCs w:val="28"/>
          </w:rPr>
          <w:t>97 га</w:t>
        </w:r>
      </w:smartTag>
      <w:r w:rsidRPr="00A57F45">
        <w:rPr>
          <w:sz w:val="28"/>
          <w:szCs w:val="28"/>
        </w:rPr>
        <w:t xml:space="preserve"> , были обнаружены личинки и имаго колорадского жука на площади – </w:t>
      </w:r>
      <w:smartTag w:uri="urn:schemas-microsoft-com:office:smarttags" w:element="metricconverter">
        <w:smartTagPr>
          <w:attr w:name="ProductID" w:val="65 га"/>
        </w:smartTagPr>
        <w:r w:rsidRPr="00A57F45">
          <w:rPr>
            <w:sz w:val="28"/>
            <w:szCs w:val="28"/>
          </w:rPr>
          <w:t>65 га</w:t>
        </w:r>
      </w:smartTag>
      <w:r w:rsidRPr="00A57F45">
        <w:rPr>
          <w:sz w:val="28"/>
          <w:szCs w:val="28"/>
        </w:rPr>
        <w:t xml:space="preserve">, были проведены химические обработки различными инсектицидами (ИНТА ВИРом, Карбофосом, Децисом и др.) на 46 гектарах, на остальной заселенной площади - </w:t>
      </w:r>
      <w:smartTag w:uri="urn:schemas-microsoft-com:office:smarttags" w:element="metricconverter">
        <w:smartTagPr>
          <w:attr w:name="ProductID" w:val="19 га"/>
        </w:smartTagPr>
        <w:r w:rsidRPr="00A57F45">
          <w:rPr>
            <w:sz w:val="28"/>
            <w:szCs w:val="28"/>
          </w:rPr>
          <w:t>19 га</w:t>
        </w:r>
      </w:smartTag>
      <w:r w:rsidRPr="00A57F45">
        <w:rPr>
          <w:sz w:val="28"/>
          <w:szCs w:val="28"/>
        </w:rPr>
        <w:t xml:space="preserve">. хозяевами участков был проведен ручной сбор жуков и личинок. В сравнении с прошлым годом, заселенность и ареал распространения этого вредителя не увеличился. Численность жуков  на частных огородах была со средней численностью от 1 до 3 шт./раст., наибольшая – до 5 шт/раст., личинок от 1 до 7 шт.\ раст. Средняя заселенность колорадским жуком и личинками на отдельных посадках картофеля ( огородах ) составляла до 30 %.  </w:t>
      </w:r>
    </w:p>
    <w:p w:rsidR="005E3606" w:rsidRPr="00A57F45" w:rsidRDefault="005E3606" w:rsidP="005E3606">
      <w:pPr>
        <w:spacing w:line="360" w:lineRule="auto"/>
        <w:ind w:firstLine="360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В ходе проверок проведения химических обработок против личинок и колорадского жука в селах Ивановка, Ширяевка, Николаевка, Ляличи, Кремово, Осиновка, Васильевка и Михайловка - выявлено, что не все владельцы частных огородов активно проводят химические обработки и ручной сбор личинок и жуков, что помешало повсеместно уничтожить колорадского жука.</w:t>
      </w:r>
    </w:p>
    <w:p w:rsidR="00212C54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ab/>
        <w:t>Жители сел Михайловского района обращались с просьбами о ме</w:t>
      </w:r>
      <w:r>
        <w:rPr>
          <w:sz w:val="28"/>
          <w:szCs w:val="28"/>
        </w:rPr>
        <w:t>тодах</w:t>
      </w:r>
      <w:r w:rsidRPr="00A57F45">
        <w:rPr>
          <w:sz w:val="28"/>
          <w:szCs w:val="28"/>
        </w:rPr>
        <w:t xml:space="preserve"> борьбы</w:t>
      </w:r>
      <w:r w:rsidR="00212C54">
        <w:rPr>
          <w:sz w:val="28"/>
          <w:szCs w:val="28"/>
        </w:rPr>
        <w:t xml:space="preserve"> с</w:t>
      </w:r>
      <w:r w:rsidRPr="00A57F45">
        <w:rPr>
          <w:sz w:val="28"/>
          <w:szCs w:val="28"/>
        </w:rPr>
        <w:t xml:space="preserve">: личинками сливовой плодожорки; с личинками весенней капустной мухи; с личинками и жуками колорадского жука, с гусеницами непарного шелкопряда на плодовых культурах, с клопами на зонтичных культурах, с голыми слизнями на капусте, с жуком многоядного листоеда на посадках картофеля и овощах; с личинками и жуками 28-ми точечной картофельной коровки;  о борьбе с личинкой июньского хруща;  капустной молью; тлёй; ложнощитовкой на сливе, вишне и жимолости; жуком шиповатого листоеда; тлей на огурцах, тыкве и кабачках. 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   При проверках посевов ранних зерновых культур на общей площади –  </w:t>
      </w:r>
      <w:smartTag w:uri="urn:schemas-microsoft-com:office:smarttags" w:element="metricconverter">
        <w:smartTagPr>
          <w:attr w:name="ProductID" w:val="783 га"/>
        </w:smartTagPr>
        <w:r w:rsidRPr="00A57F45">
          <w:rPr>
            <w:sz w:val="28"/>
            <w:szCs w:val="28"/>
          </w:rPr>
          <w:t>783 га</w:t>
        </w:r>
      </w:smartTag>
      <w:r w:rsidRPr="00A57F45">
        <w:rPr>
          <w:sz w:val="28"/>
          <w:szCs w:val="28"/>
        </w:rPr>
        <w:t xml:space="preserve">. на наличие жуков красногрудой пьявицы на - </w:t>
      </w:r>
      <w:smartTag w:uri="urn:schemas-microsoft-com:office:smarttags" w:element="metricconverter">
        <w:smartTagPr>
          <w:attr w:name="ProductID" w:val="224 га"/>
        </w:smartTagPr>
        <w:r w:rsidRPr="00A57F45">
          <w:rPr>
            <w:sz w:val="28"/>
            <w:szCs w:val="28"/>
          </w:rPr>
          <w:t>224 га</w:t>
        </w:r>
      </w:smartTag>
      <w:r w:rsidRPr="00A57F45">
        <w:rPr>
          <w:sz w:val="28"/>
          <w:szCs w:val="28"/>
        </w:rPr>
        <w:t xml:space="preserve">. были обнаружены  жуки в среднем  – 0,5 - 1 шт.\кв.м., а при следующих обследованиях посевов на общей площади – </w:t>
      </w:r>
      <w:smartTag w:uri="urn:schemas-microsoft-com:office:smarttags" w:element="metricconverter">
        <w:smartTagPr>
          <w:attr w:name="ProductID" w:val="4209 га"/>
        </w:smartTagPr>
        <w:r w:rsidRPr="00A57F45">
          <w:rPr>
            <w:sz w:val="28"/>
            <w:szCs w:val="28"/>
          </w:rPr>
          <w:t>4209 га</w:t>
        </w:r>
      </w:smartTag>
      <w:r w:rsidRPr="00A57F45">
        <w:rPr>
          <w:sz w:val="28"/>
          <w:szCs w:val="28"/>
        </w:rPr>
        <w:t xml:space="preserve">. были обнаружены личинки красногрудой пьявицы на общей площади – </w:t>
      </w:r>
      <w:smartTag w:uri="urn:schemas-microsoft-com:office:smarttags" w:element="metricconverter">
        <w:smartTagPr>
          <w:attr w:name="ProductID" w:val="1250 га"/>
        </w:smartTagPr>
        <w:r w:rsidRPr="00A57F45">
          <w:rPr>
            <w:sz w:val="28"/>
            <w:szCs w:val="28"/>
          </w:rPr>
          <w:t>1250 га</w:t>
        </w:r>
      </w:smartTag>
      <w:r w:rsidRPr="00A57F45">
        <w:rPr>
          <w:sz w:val="28"/>
          <w:szCs w:val="28"/>
        </w:rPr>
        <w:t xml:space="preserve">. со средней численностью 2-3 личинки\кв.м максимально – до 5 шт./кв.м на посевах яровой пшеницы на площади - </w:t>
      </w:r>
      <w:smartTag w:uri="urn:schemas-microsoft-com:office:smarttags" w:element="metricconverter">
        <w:smartTagPr>
          <w:attr w:name="ProductID" w:val="700 га"/>
        </w:smartTagPr>
        <w:r w:rsidRPr="00A57F45">
          <w:rPr>
            <w:sz w:val="28"/>
            <w:szCs w:val="28"/>
          </w:rPr>
          <w:t>700 га</w:t>
        </w:r>
      </w:smartTag>
      <w:r w:rsidRPr="00A57F45">
        <w:rPr>
          <w:sz w:val="28"/>
          <w:szCs w:val="28"/>
        </w:rPr>
        <w:t xml:space="preserve">. и посевах овса – </w:t>
      </w:r>
      <w:smartTag w:uri="urn:schemas-microsoft-com:office:smarttags" w:element="metricconverter">
        <w:smartTagPr>
          <w:attr w:name="ProductID" w:val="550 га"/>
        </w:smartTagPr>
        <w:r w:rsidRPr="00A57F45">
          <w:rPr>
            <w:sz w:val="28"/>
            <w:szCs w:val="28"/>
          </w:rPr>
          <w:t>550 га</w:t>
        </w:r>
      </w:smartTag>
      <w:r w:rsidRPr="00A57F45">
        <w:rPr>
          <w:sz w:val="28"/>
          <w:szCs w:val="28"/>
        </w:rPr>
        <w:t xml:space="preserve">. в КФХ « САМ » данные посевы были обработаны инсектицидом.  </w:t>
      </w:r>
    </w:p>
    <w:p w:rsidR="005E3606" w:rsidRPr="00A57F45" w:rsidRDefault="005E3606" w:rsidP="005E3606">
      <w:pPr>
        <w:spacing w:line="360" w:lineRule="auto"/>
        <w:ind w:firstLine="708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В частном секторе сёл Михайловского района против личинок и жуков 28-ми точечной  картофельной коровки проводились регулярно химические обработки различными инсектицидами посадок картофеля  биологическая эффективность от них составляла в среднем до 95 %  всего обследовано посадок картофеля  – </w:t>
      </w:r>
      <w:smartTag w:uri="urn:schemas-microsoft-com:office:smarttags" w:element="metricconverter">
        <w:smartTagPr>
          <w:attr w:name="ProductID" w:val="232 га"/>
        </w:smartTagPr>
        <w:r w:rsidRPr="00A57F45">
          <w:rPr>
            <w:sz w:val="28"/>
            <w:szCs w:val="28"/>
          </w:rPr>
          <w:t>232 га</w:t>
        </w:r>
      </w:smartTag>
      <w:r w:rsidRPr="00A57F45">
        <w:rPr>
          <w:sz w:val="28"/>
          <w:szCs w:val="28"/>
        </w:rPr>
        <w:t xml:space="preserve">., общая заселённость жуками и личинками этого вредителя была – </w:t>
      </w:r>
      <w:smartTag w:uri="urn:schemas-microsoft-com:office:smarttags" w:element="metricconverter">
        <w:smartTagPr>
          <w:attr w:name="ProductID" w:val="167 га"/>
        </w:smartTagPr>
        <w:r w:rsidRPr="00A57F45">
          <w:rPr>
            <w:sz w:val="28"/>
            <w:szCs w:val="28"/>
          </w:rPr>
          <w:t>167 га</w:t>
        </w:r>
      </w:smartTag>
      <w:r w:rsidRPr="00A57F45">
        <w:rPr>
          <w:sz w:val="28"/>
          <w:szCs w:val="28"/>
        </w:rPr>
        <w:t>. Максимальная повреждённость этих культур доходила до – 3 баллов.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На отдельных кустах картофеля численность личинок 28-ми точечной  картофельной коровки достигала до 12 штук и жуков до 5 шт./ раст. при заселенности растений до 35%.  Проводились химические обработки от этого вредителя различными инсектицидами (Децис, Каратэ, Карбафос, Инта Вир), общая площадь химических обработок от личинок и жуков 28-ми точечной  составила – </w:t>
      </w:r>
      <w:smartTag w:uri="urn:schemas-microsoft-com:office:smarttags" w:element="metricconverter">
        <w:smartTagPr>
          <w:attr w:name="ProductID" w:val="102 га"/>
        </w:smartTagPr>
        <w:r w:rsidRPr="00A57F45">
          <w:rPr>
            <w:sz w:val="28"/>
            <w:szCs w:val="28"/>
          </w:rPr>
          <w:t>102 га</w:t>
        </w:r>
      </w:smartTag>
      <w:r w:rsidRPr="00A57F45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8 га"/>
        </w:smartTagPr>
        <w:r w:rsidRPr="00A57F45">
          <w:rPr>
            <w:sz w:val="28"/>
            <w:szCs w:val="28"/>
          </w:rPr>
          <w:t>28 га</w:t>
        </w:r>
      </w:smartTag>
      <w:r w:rsidRPr="00A57F45">
        <w:rPr>
          <w:sz w:val="28"/>
          <w:szCs w:val="28"/>
        </w:rPr>
        <w:t>. -  собрали вручную. В текущем году на посадках картофеля в частном секторе ощутимую активность проявили -  медведки, на отдельных огородах повреждённость клубней  составляла до 25 процентов.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В этом году на отдельных полях ранних зерновых культур и кукурузы было отмечена заселённость гусеницами луговой совки – максимальная численность была до 8 шт./кв.м на посевах овса – </w:t>
      </w:r>
      <w:smartTag w:uri="urn:schemas-microsoft-com:office:smarttags" w:element="metricconverter">
        <w:smartTagPr>
          <w:attr w:name="ProductID" w:val="100 га"/>
        </w:smartTagPr>
        <w:r w:rsidRPr="00A57F45">
          <w:rPr>
            <w:sz w:val="28"/>
            <w:szCs w:val="28"/>
          </w:rPr>
          <w:t>100 га</w:t>
        </w:r>
      </w:smartTag>
      <w:r w:rsidRPr="00A57F45">
        <w:rPr>
          <w:sz w:val="28"/>
          <w:szCs w:val="28"/>
        </w:rPr>
        <w:t xml:space="preserve">. и яровой пшеницы – </w:t>
      </w:r>
      <w:smartTag w:uri="urn:schemas-microsoft-com:office:smarttags" w:element="metricconverter">
        <w:smartTagPr>
          <w:attr w:name="ProductID" w:val="100 га"/>
        </w:smartTagPr>
        <w:r w:rsidRPr="00A57F45">
          <w:rPr>
            <w:sz w:val="28"/>
            <w:szCs w:val="28"/>
          </w:rPr>
          <w:t>100 га</w:t>
        </w:r>
      </w:smartTag>
      <w:r w:rsidRPr="00A57F45">
        <w:rPr>
          <w:sz w:val="28"/>
          <w:szCs w:val="28"/>
        </w:rPr>
        <w:t xml:space="preserve">.  в СХПК им. Сун – Ят – Сене, где были проведены химические обработки инсектицидом  каратэ с нормой расхода – 0,15 л/га. – эффективность обработки была 91,4 %.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В 2014 году луговой мотылёк на территории Михайловского района активную вредоносность не проявил, в весенний период были проведены почвенные раскопки для определения численного состава перезимовавших гусениц лугового мотылька на  на с\х территории  СХПК им. Сун  - Ят - Сена  на общей площади – </w:t>
      </w:r>
      <w:smartTag w:uri="urn:schemas-microsoft-com:office:smarttags" w:element="metricconverter">
        <w:smartTagPr>
          <w:attr w:name="ProductID" w:val="132 га"/>
        </w:smartTagPr>
        <w:r w:rsidRPr="00A57F45">
          <w:rPr>
            <w:sz w:val="28"/>
            <w:szCs w:val="28"/>
          </w:rPr>
          <w:t>132 га</w:t>
        </w:r>
      </w:smartTag>
      <w:r w:rsidRPr="00A57F45">
        <w:rPr>
          <w:sz w:val="28"/>
          <w:szCs w:val="28"/>
        </w:rPr>
        <w:t>., – личино</w:t>
      </w:r>
      <w:r w:rsidR="00147830">
        <w:rPr>
          <w:sz w:val="28"/>
          <w:szCs w:val="28"/>
        </w:rPr>
        <w:t>к лугового мотылька не обнаружено</w:t>
      </w:r>
      <w:r w:rsidRPr="00A57F45">
        <w:rPr>
          <w:sz w:val="28"/>
          <w:szCs w:val="28"/>
        </w:rPr>
        <w:t xml:space="preserve">. Проведено обследование численности бабочек первого и второго поколения лугового мотылька и её личинок на землях с\х назначения , всего обследовано было – </w:t>
      </w:r>
      <w:smartTag w:uri="urn:schemas-microsoft-com:office:smarttags" w:element="metricconverter">
        <w:smartTagPr>
          <w:attr w:name="ProductID" w:val="6014 га"/>
        </w:smartTagPr>
        <w:r w:rsidRPr="00A57F45">
          <w:rPr>
            <w:sz w:val="28"/>
            <w:szCs w:val="28"/>
          </w:rPr>
          <w:t>6014 га</w:t>
        </w:r>
      </w:smartTag>
      <w:r w:rsidRPr="00A57F45">
        <w:rPr>
          <w:sz w:val="28"/>
          <w:szCs w:val="28"/>
        </w:rPr>
        <w:t>. ; на паточное корытце   попадались единичные экземпляры бабочек ,  при последующих проведённых проверках личинок лугового мотылька не найдено 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   В этом году так же в частном секторе отмечена очень большая заселенность плодовых деревьев (слив, абрикосов, яблонь) плодовых тлей – до 35 штук на 10см. молодых верхних побегов, особенно у слив. Проводились до четырех обработок различными инсектицидами, но большинство из них очень слабо действовали на тлю, да и срок действия  действующих на тлю инсектицидов был коротким, через 7-10 дней численность тли восстанавливалась до первоначальной.</w:t>
      </w:r>
    </w:p>
    <w:p w:rsidR="005E3606" w:rsidRPr="00A57F45" w:rsidRDefault="005E3606" w:rsidP="005E3606">
      <w:pPr>
        <w:spacing w:line="360" w:lineRule="auto"/>
        <w:ind w:firstLine="708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В 2014 году подгрызающие совки наносили ощутимый вред рассаде овощных культур в личных подсобных хозяйствах. Средняя численность личинок была 1 -3  гусеницы на 1 растение при заселенности до 50% посадок. Жителями сел района делался пролив растений под корень различными инсектицидами (Каратэ, Децис, Карбофос, Фастак, Инта-Вир). Всего было обработано от личинок подгрызающих совок и медведок - </w:t>
      </w:r>
      <w:smartTag w:uri="urn:schemas-microsoft-com:office:smarttags" w:element="metricconverter">
        <w:smartTagPr>
          <w:attr w:name="ProductID" w:val="114 га"/>
        </w:smartTagPr>
        <w:r w:rsidRPr="00A57F45">
          <w:rPr>
            <w:sz w:val="28"/>
            <w:szCs w:val="28"/>
          </w:rPr>
          <w:t>114 га</w:t>
        </w:r>
      </w:smartTag>
      <w:r w:rsidRPr="00A57F45">
        <w:rPr>
          <w:sz w:val="28"/>
          <w:szCs w:val="28"/>
        </w:rPr>
        <w:t>. В сравнении с прошлым годом увеличилась вредоносность от личинок сливовой плодожорки в частном секторе, поврежденность плодов слив вторым поколением  доходила до 70 %, хотя и проводились химические обработки инсектицидами.</w:t>
      </w:r>
    </w:p>
    <w:p w:rsidR="005E3606" w:rsidRPr="00A57F45" w:rsidRDefault="005E3606" w:rsidP="005E3606">
      <w:pPr>
        <w:spacing w:line="360" w:lineRule="auto"/>
        <w:ind w:firstLine="708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В этом году активно развивались на посадках капусты такие вредители, как голые слизни, капустная моль и капустная тля. Против этих вредителей населением сел проводились регулярные химические обработки, эффективность от их проведения составляла от 30 до 70 %.</w:t>
      </w:r>
    </w:p>
    <w:p w:rsidR="005E3606" w:rsidRPr="00A57F45" w:rsidRDefault="005E3606" w:rsidP="005E3606">
      <w:pPr>
        <w:spacing w:line="360" w:lineRule="auto"/>
        <w:ind w:firstLine="708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В августе-сентябре 2014 года  нанесен значительный урон урожаю капусты гусеницами капустной совки, максимальное количество которой на 1 растение достигало 3-4 шт. при заселенности растений до 40%. Химические обработки против этого вредителя население не проводило.</w:t>
      </w:r>
    </w:p>
    <w:p w:rsidR="005E3606" w:rsidRPr="00A57F45" w:rsidRDefault="005E3606" w:rsidP="005E3606">
      <w:pPr>
        <w:spacing w:line="360" w:lineRule="auto"/>
        <w:ind w:firstLine="708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Опасным вредителем для посадок лука была луговая муха, ущерб от неё в частном секторе был ощутимый – до 35 % растений поразились личинкой мухи, химические обработки не проводились.</w:t>
      </w:r>
    </w:p>
    <w:p w:rsidR="005E3606" w:rsidRPr="00A57F45" w:rsidRDefault="005E3606" w:rsidP="005E3606">
      <w:pPr>
        <w:spacing w:line="360" w:lineRule="auto"/>
        <w:ind w:firstLine="708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Против мышей и крыс в частном секторе приобретались через торговую сеть и использовались отравленные приманки. </w:t>
      </w:r>
    </w:p>
    <w:p w:rsidR="005E3606" w:rsidRPr="00A57F45" w:rsidRDefault="005E3606" w:rsidP="005E3606">
      <w:pPr>
        <w:numPr>
          <w:ilvl w:val="0"/>
          <w:numId w:val="5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F45">
        <w:rPr>
          <w:b/>
          <w:sz w:val="28"/>
          <w:szCs w:val="28"/>
        </w:rPr>
        <w:t>Болезни с/х культур</w:t>
      </w:r>
      <w:r w:rsidRPr="00A57F45">
        <w:rPr>
          <w:sz w:val="28"/>
          <w:szCs w:val="28"/>
        </w:rPr>
        <w:t>. Значительное распространение на территории Михайловского района в 2014 году из болезней культурных растений были: «черная ножка» рассады овощных культур; монилиоз плодовых культур; фитофтороз на картофеле и томатах; сосудистый и слизистый бактериоз капусты; пыльная головня; корневые гнили; септориоз и фузариоз колоса пшеницы и ячменя; пероноспороз, церкоспороз и септориоз на сое; парша обыкновенная на картофеле; мучнистая роса на смородине и крыжовнике и другие болезни.</w:t>
      </w:r>
    </w:p>
    <w:p w:rsidR="005E3606" w:rsidRPr="00A57F45" w:rsidRDefault="005E3606" w:rsidP="005E3606">
      <w:pPr>
        <w:spacing w:line="360" w:lineRule="auto"/>
        <w:ind w:firstLine="708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В 2014 году монилиоз значительно проявился на плодовых деревьях (особенно сильно на груше) в частных садах. </w:t>
      </w:r>
      <w:r w:rsidR="00147830">
        <w:rPr>
          <w:sz w:val="28"/>
          <w:szCs w:val="28"/>
        </w:rPr>
        <w:t>Н</w:t>
      </w:r>
      <w:r w:rsidRPr="00A57F45">
        <w:rPr>
          <w:sz w:val="28"/>
          <w:szCs w:val="28"/>
        </w:rPr>
        <w:t xml:space="preserve">аселением регулярно проводились химические обработки различными фунгицидами (Бордоской смесью, Оксихомом, Топазом и др.) до 5-ти раз за сезон вегетации, но эффективность от их применения была не выше - 70%. Монилиальный ожог проявлялся на плодовых деревьях в виде усыхания (почернения) молодых верхушечных побегов и отдельных листьев.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ab/>
        <w:t xml:space="preserve"> В 2014 году из за большой сухого летнего периода во время вегетации -посадки картофеля и томатов в частном секторе пострадали не значительно  от фитофторы   – до 20 процентов.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Отдельными гражданами сел  проводились химические обработки посадок картофеля и томатов Бордоской смеью, Оксихомом , Топазом и Акробатом.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ab/>
        <w:t>Борьба с болезнями ранних зерновых культур (пыльная головня, корневые гнили, фузариоз колоса) велась путем протравливания семенного материала пшеницы, ячменя и овса высокоэффективными фунгицидами   Премис Двести, Максим  и биопрепаратом – Агат 25. Протравливание семян зерновых культур велось во всех крупных сельхозпредприятиях района: ООО кампания «Армада», КФХ «САМ»,  ООО «Хёндэ Михайловка Агро». Но не во всех этих хозяйствах протравливание провели в полных объемах семенного материала.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    Наилучшая  биологическая эффективность была от протравливания семян яровой пшеницы в КФХ «САМ» протравителем Премис Двести с нормой расхода 200 гр.\т, протравлено – 175 тонн, биологическая эффективность от протравливания на пыльную головню – 93,2 % и чуть ниже на фузариоз колоса и корневые гнили – 88,9 % . Посевы пшеницы и овса длительное время находились чистыми и здоровыми от проявлений болезней.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Основные болезни зерновых культур (пыльная головня, корневые гнили, фузариоз колоса) проявлялись на растениях пшеницы и ячменя протравленных перед посевом очень редко – от 2 до 10 % . 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Перед уборкой посевов яровой пшеницы западных сортов в ООО Кампания « Армада »  ( с, Ширяевка ), ( с. Абрамовка ) и КФХ Толочка В. В. при обследованиях посевов, было установлена очень сильная степень заражённости растений этой культуры фузариозом колоса в виде проявления на колосе красно – бурого  оттенка ,со степенью поражения  до 80 – 100 %.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Химические обработки не проводились в этих хозяйствах , так как   обработки проводить было поздно перед уборкой.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     При обработке семян перед посевом в ООО Кампания « Армада » 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( с, Ширяевка )использовали протравитель семян – Максим с нормой расхода 1 л\т,  было обработано семян  сои - 310 тонн эффективность данного препарата против  корневых гнилей была хорошей – 86–89 %, от септориоза и церкоспороза  83 – 87 %.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  При проверках качества протравливания, проведённых мною в этих хозяйствах, нарушений не выявлено,  всё выполнено по норме и качественно. При проведении визуального осмотра посевов ранних зерновых культур и сои высеянных протравленными семенами в КФХ «САМ»  - посевы стояли чистыми и здоровыми от болезней продолжительное время.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      На посадках капусты в частном секторе было отмечено распространение сосудистого бактериоза – до 70% от всех растений, слизистого бактериоза – до 30%.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В 2014 году на клубнях картофеля, при уборке в частном секторе, проявляла себя парша обыкновенная на отдельных участках данная болезнь повреждала до 20 % всех клубней.</w:t>
      </w:r>
    </w:p>
    <w:p w:rsidR="005E3606" w:rsidRPr="00A57F45" w:rsidRDefault="005E3606" w:rsidP="005E3606">
      <w:pPr>
        <w:numPr>
          <w:ilvl w:val="0"/>
          <w:numId w:val="5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7F45">
        <w:rPr>
          <w:b/>
          <w:sz w:val="28"/>
          <w:szCs w:val="28"/>
        </w:rPr>
        <w:t>Сорняки</w:t>
      </w:r>
      <w:r w:rsidRPr="00A57F45">
        <w:rPr>
          <w:sz w:val="28"/>
          <w:szCs w:val="28"/>
        </w:rPr>
        <w:t>. Из наиболее злостных сорняков, произрастающих в районе в 2014 году, следует отметить амброзию полыннолистную, тростник обыкновенный, повелику полевую, вьюнок полевой, осоты желтый и розовый, пырей ползучий.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Повелика полевая произрастала на небольшой площади – около - 60га в  ООО « Григорьевка ».  В этом году на этом поле возделывали  сою , при обследовании посевов занятых этой культурой  встречались единичные растения  повелики  - химические обработки от сорняков  проводились Галакси Топом – </w:t>
      </w:r>
      <w:smartTag w:uri="urn:schemas-microsoft-com:office:smarttags" w:element="metricconverter">
        <w:smartTagPr>
          <w:attr w:name="ProductID" w:val="1,5 л"/>
        </w:smartTagPr>
        <w:r w:rsidRPr="00A57F45">
          <w:rPr>
            <w:sz w:val="28"/>
            <w:szCs w:val="28"/>
          </w:rPr>
          <w:t>1,5 л</w:t>
        </w:r>
      </w:smartTag>
      <w:r w:rsidRPr="00A57F45">
        <w:rPr>
          <w:sz w:val="28"/>
          <w:szCs w:val="28"/>
        </w:rPr>
        <w:t xml:space="preserve"> / га. + Арамо – 1,5 л/ га.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В КФХ «САМ», ООО «Хёндэ Михайловка Агро» и ООО Кампания «Армада»  в этом году все посевы  ранних зерновых культур, кукурузы и сои были обработаны различными гербицидами, поэтому посевы этих культур стояли весь вегетационный период чистыми от большинства сорняков.</w:t>
      </w:r>
    </w:p>
    <w:p w:rsidR="005E3606" w:rsidRPr="00A57F45" w:rsidRDefault="005E3606" w:rsidP="005E3606">
      <w:pPr>
        <w:spacing w:line="360" w:lineRule="auto"/>
        <w:ind w:firstLine="708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Из отрицательных примеров некачественных обработок можно указать  с/х предпрятие СХПК им. «Сун – Ят - Сена» посевы ранних зерновых культур на площади: яровая пшеница – </w:t>
      </w:r>
      <w:smartTag w:uri="urn:schemas-microsoft-com:office:smarttags" w:element="metricconverter">
        <w:smartTagPr>
          <w:attr w:name="ProductID" w:val="100 га"/>
        </w:smartTagPr>
        <w:r w:rsidRPr="00A57F45">
          <w:rPr>
            <w:sz w:val="28"/>
            <w:szCs w:val="28"/>
          </w:rPr>
          <w:t>100 га</w:t>
        </w:r>
      </w:smartTag>
      <w:r w:rsidRPr="00A57F45">
        <w:rPr>
          <w:sz w:val="28"/>
          <w:szCs w:val="28"/>
        </w:rPr>
        <w:t xml:space="preserve">. и овёс – </w:t>
      </w:r>
      <w:smartTag w:uri="urn:schemas-microsoft-com:office:smarttags" w:element="metricconverter">
        <w:smartTagPr>
          <w:attr w:name="ProductID" w:val="100 га"/>
        </w:smartTagPr>
        <w:r w:rsidRPr="00A57F45">
          <w:rPr>
            <w:sz w:val="28"/>
            <w:szCs w:val="28"/>
          </w:rPr>
          <w:t>100 га</w:t>
        </w:r>
      </w:smartTag>
      <w:r w:rsidRPr="00A57F45">
        <w:rPr>
          <w:sz w:val="28"/>
          <w:szCs w:val="28"/>
        </w:rPr>
        <w:t>.  в текущем году хотя и  обрабатывались гербицидом, но при проверках посевов этих культур наблюдалась очень высокая засоренность различными сорняками, в том числе и амброзией полыннолистной. Общая засоренность зерновых культур и достигала 168 - 197 шт/м</w:t>
      </w:r>
      <w:r w:rsidRPr="00A57F45">
        <w:rPr>
          <w:sz w:val="28"/>
          <w:szCs w:val="28"/>
          <w:vertAlign w:val="superscript"/>
        </w:rPr>
        <w:t>2</w:t>
      </w:r>
      <w:r w:rsidRPr="00A57F45">
        <w:rPr>
          <w:sz w:val="28"/>
          <w:szCs w:val="28"/>
        </w:rPr>
        <w:t>. Посевы стояли очень изреженные и низкорослые, сорные растения были выше, чем  зерновые культуры. Соответственно и урожайность этих культуры в этом хозяйстве была  низкой: пшеницы – 5,7ц/га. и овса  – 14,4 ц\га . При проверке семян этих культур после уборки в этом хозяйстве -  семена были щуплыми, легкими и сильно засорёнными семенами сорняков.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ab/>
        <w:t xml:space="preserve">В ООО «Компания Армада» (с. Ширяевка), где было сделано качественное протравливание семян ранних зерновых культур и сои, также на посевах зерновых культур и сои были проведены химические обработки гербицидами на всей посевной площади (зерновые – </w:t>
      </w:r>
      <w:smartTag w:uri="urn:schemas-microsoft-com:office:smarttags" w:element="metricconverter">
        <w:smartTagPr>
          <w:attr w:name="ProductID" w:val="950 га"/>
        </w:smartTagPr>
        <w:r w:rsidRPr="00A57F45">
          <w:rPr>
            <w:sz w:val="28"/>
            <w:szCs w:val="28"/>
          </w:rPr>
          <w:t>950 га</w:t>
        </w:r>
      </w:smartTag>
      <w:r w:rsidRPr="00A57F45">
        <w:rPr>
          <w:sz w:val="28"/>
          <w:szCs w:val="28"/>
        </w:rPr>
        <w:t xml:space="preserve">, соя – 3100га), урожайность составила: зерновые – 36,5 ц/га, соя  – 18,5 ц/га. 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Хорошие результаты достигнуты и в других хозяйствах района, использовавших различные высокоэффективные гербициды на посевах ранних зерновых культур и сои, это: КФХ « САМ », ООО «Хёндэ Михайловка Агро». При проверках проведения в этих хозяйствах химических обработок гербицидами серьезных замечаний к их проведению у меня не было, обработки проводились в оптимальные сроки и с разрешенными нормами расхода препаратов.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Урожайность ранних зерновых культур, сои в большинстве хозяйств района, грамотно использующих гербициды, увеличивалась в среднем на 3 – 5 ц/га.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Среди злостных сорняков, наиболее активно распространенным по полям и территориям населенных пунктов является амброзия полыннолистная. Отдельных мероприятий по борьбе с ней в с/х предприятиях и поселениях района не проводилось, за исключением обкашивания обочин дорог и отдельных участков в населенных пунктах.</w:t>
      </w:r>
    </w:p>
    <w:p w:rsidR="005E3606" w:rsidRPr="00A57F45" w:rsidRDefault="005E3606" w:rsidP="005E3606">
      <w:pPr>
        <w:spacing w:line="360" w:lineRule="auto"/>
        <w:jc w:val="both"/>
        <w:rPr>
          <w:sz w:val="28"/>
          <w:szCs w:val="28"/>
        </w:rPr>
      </w:pPr>
      <w:r w:rsidRPr="00A57F45">
        <w:rPr>
          <w:sz w:val="28"/>
          <w:szCs w:val="28"/>
        </w:rPr>
        <w:t xml:space="preserve">             В 2014 году   было обследовано всего на выявление вредных объектов в посевах с/х культур в хозяйствах  Михайловского района – </w:t>
      </w:r>
      <w:smartTag w:uri="urn:schemas-microsoft-com:office:smarttags" w:element="metricconverter">
        <w:smartTagPr>
          <w:attr w:name="ProductID" w:val="109050 га"/>
        </w:smartTagPr>
        <w:r w:rsidRPr="00A57F45">
          <w:rPr>
            <w:sz w:val="28"/>
            <w:szCs w:val="28"/>
          </w:rPr>
          <w:t>109050 га</w:t>
        </w:r>
      </w:smartTag>
      <w:r w:rsidRPr="00A57F45">
        <w:rPr>
          <w:sz w:val="28"/>
          <w:szCs w:val="28"/>
        </w:rPr>
        <w:t xml:space="preserve">. из них : на определение вредителей – </w:t>
      </w:r>
      <w:smartTag w:uri="urn:schemas-microsoft-com:office:smarttags" w:element="metricconverter">
        <w:smartTagPr>
          <w:attr w:name="ProductID" w:val="31727 га"/>
        </w:smartTagPr>
        <w:r w:rsidRPr="00A57F45">
          <w:rPr>
            <w:sz w:val="28"/>
            <w:szCs w:val="28"/>
          </w:rPr>
          <w:t>31727 га</w:t>
        </w:r>
      </w:smartTag>
      <w:r w:rsidRPr="00A57F45">
        <w:rPr>
          <w:sz w:val="28"/>
          <w:szCs w:val="28"/>
        </w:rPr>
        <w:t xml:space="preserve">.; на определение болезней – </w:t>
      </w:r>
      <w:smartTag w:uri="urn:schemas-microsoft-com:office:smarttags" w:element="metricconverter">
        <w:smartTagPr>
          <w:attr w:name="ProductID" w:val="28872 га"/>
        </w:smartTagPr>
        <w:r w:rsidRPr="00A57F45">
          <w:rPr>
            <w:sz w:val="28"/>
            <w:szCs w:val="28"/>
          </w:rPr>
          <w:t>28872 га</w:t>
        </w:r>
      </w:smartTag>
      <w:r w:rsidRPr="00A57F45">
        <w:rPr>
          <w:sz w:val="28"/>
          <w:szCs w:val="28"/>
        </w:rPr>
        <w:t xml:space="preserve">. и на определение сорняков – </w:t>
      </w:r>
      <w:smartTag w:uri="urn:schemas-microsoft-com:office:smarttags" w:element="metricconverter">
        <w:smartTagPr>
          <w:attr w:name="ProductID" w:val="48451 га"/>
        </w:smartTagPr>
        <w:r w:rsidRPr="00A57F45">
          <w:rPr>
            <w:sz w:val="28"/>
            <w:szCs w:val="28"/>
          </w:rPr>
          <w:t>48451 га</w:t>
        </w:r>
      </w:smartTag>
      <w:r w:rsidRPr="00A57F45">
        <w:rPr>
          <w:sz w:val="28"/>
          <w:szCs w:val="28"/>
        </w:rPr>
        <w:t xml:space="preserve">. Пестицидами в хозяйствах обработано посевов с\х культур на общей площади - </w:t>
      </w:r>
      <w:smartTag w:uri="urn:schemas-microsoft-com:office:smarttags" w:element="metricconverter">
        <w:smartTagPr>
          <w:attr w:name="ProductID" w:val="50385 га"/>
        </w:smartTagPr>
        <w:r w:rsidRPr="00A57F45">
          <w:rPr>
            <w:sz w:val="28"/>
            <w:szCs w:val="28"/>
          </w:rPr>
          <w:t>50385 га</w:t>
        </w:r>
      </w:smartTag>
      <w:r w:rsidRPr="00A57F45">
        <w:rPr>
          <w:sz w:val="28"/>
          <w:szCs w:val="28"/>
        </w:rPr>
        <w:t xml:space="preserve"> . Основной объём занимали  химические обработки гербицидами от сорняков – </w:t>
      </w:r>
      <w:smartTag w:uri="urn:schemas-microsoft-com:office:smarttags" w:element="metricconverter">
        <w:smartTagPr>
          <w:attr w:name="ProductID" w:val="42969 га"/>
        </w:smartTagPr>
        <w:r w:rsidRPr="00A57F45">
          <w:rPr>
            <w:sz w:val="28"/>
            <w:szCs w:val="28"/>
          </w:rPr>
          <w:t>42969 га</w:t>
        </w:r>
      </w:smartTag>
      <w:r w:rsidRPr="00A57F45">
        <w:rPr>
          <w:sz w:val="28"/>
          <w:szCs w:val="28"/>
        </w:rPr>
        <w:t xml:space="preserve">.( 85,3 %), от вредителей – </w:t>
      </w:r>
      <w:smartTag w:uri="urn:schemas-microsoft-com:office:smarttags" w:element="metricconverter">
        <w:smartTagPr>
          <w:attr w:name="ProductID" w:val="2371 га"/>
        </w:smartTagPr>
        <w:r w:rsidRPr="00A57F45">
          <w:rPr>
            <w:sz w:val="28"/>
            <w:szCs w:val="28"/>
          </w:rPr>
          <w:t>2371 га</w:t>
        </w:r>
      </w:smartTag>
      <w:r w:rsidRPr="00A57F45">
        <w:rPr>
          <w:sz w:val="28"/>
          <w:szCs w:val="28"/>
        </w:rPr>
        <w:t xml:space="preserve"> (  4,7 %) и от болезней –  5045  га (  10,0  %).</w:t>
      </w:r>
    </w:p>
    <w:p w:rsidR="005E3606" w:rsidRPr="00A57F45" w:rsidRDefault="005E3606" w:rsidP="005E3606">
      <w:pPr>
        <w:spacing w:line="360" w:lineRule="auto"/>
        <w:ind w:firstLine="708"/>
        <w:jc w:val="both"/>
        <w:rPr>
          <w:sz w:val="28"/>
          <w:szCs w:val="28"/>
        </w:rPr>
      </w:pPr>
      <w:r w:rsidRPr="00A57F45">
        <w:rPr>
          <w:sz w:val="28"/>
          <w:szCs w:val="28"/>
        </w:rPr>
        <w:t>На территории района в 2014 году  в трёх крупных сельскохозяйственных предприятиях (ООО «Хёндэ Михайловка Агро», ООО Кампания «Армада», КФХ ИП «САМ»)  большинство площадей, занятых ранними зерновыми культурами и соей  обрабатывались гербицидами. В этих хозяйствах хорошо была налажена организационно-оперативная работа: не было перебоев с приобретением ГСМ, минеральных удобрений, средств защиты растений, в хозяйствах имеется полный набор почвообрабатывающей техники, имеются машины для внесения удобрений, для протравливания семян и для внесения средств защиты растений (опрыскиватели), уборочная техника. Специалисты хозяйств соблюдают все основные технологические мероприятия выращивания сельскохозяйственных культур.</w:t>
      </w:r>
    </w:p>
    <w:p w:rsidR="00147D38" w:rsidRDefault="005E3606" w:rsidP="00D536A3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A57F45">
        <w:rPr>
          <w:sz w:val="28"/>
          <w:szCs w:val="28"/>
        </w:rPr>
        <w:t xml:space="preserve">В районе есть так же с/х предприятия , такие как : ООО « Виктория » - средняя урожайность посевов сои с площади – </w:t>
      </w:r>
      <w:smartTag w:uri="urn:schemas-microsoft-com:office:smarttags" w:element="metricconverter">
        <w:smartTagPr>
          <w:attr w:name="ProductID" w:val="2000 га"/>
        </w:smartTagPr>
        <w:r w:rsidRPr="00A57F45">
          <w:rPr>
            <w:sz w:val="28"/>
            <w:szCs w:val="28"/>
          </w:rPr>
          <w:t>2000 га</w:t>
        </w:r>
      </w:smartTag>
      <w:r w:rsidRPr="00A57F45">
        <w:rPr>
          <w:sz w:val="28"/>
          <w:szCs w:val="28"/>
        </w:rPr>
        <w:t xml:space="preserve">. составила - 4,0 ц/га. и СХПК им. Сун – Ят – Сена – средняя урожайность посевов пшеницы составила – 5,7 ц/ га. и сои с площади </w:t>
      </w:r>
      <w:smartTag w:uri="urn:schemas-microsoft-com:office:smarttags" w:element="metricconverter">
        <w:smartTagPr>
          <w:attr w:name="ProductID" w:val="450 га"/>
        </w:smartTagPr>
        <w:r w:rsidRPr="00A57F45">
          <w:rPr>
            <w:sz w:val="28"/>
            <w:szCs w:val="28"/>
          </w:rPr>
          <w:t>450 га</w:t>
        </w:r>
      </w:smartTag>
      <w:r w:rsidRPr="00A57F45">
        <w:rPr>
          <w:sz w:val="28"/>
          <w:szCs w:val="28"/>
        </w:rPr>
        <w:t xml:space="preserve">. – 4,1 ц / га..  В этих хозяйствах, из-за не качественно проведённой агротехники и не своевременного использования гербицидов – собран такой низкий урожай с/х культур. </w:t>
      </w:r>
    </w:p>
    <w:p w:rsidR="00C57F2F" w:rsidRPr="00923AB6" w:rsidRDefault="00C57F2F" w:rsidP="00C57F2F">
      <w:pPr>
        <w:spacing w:before="120"/>
        <w:jc w:val="center"/>
        <w:rPr>
          <w:b/>
          <w:sz w:val="26"/>
          <w:szCs w:val="26"/>
        </w:rPr>
      </w:pPr>
      <w:r w:rsidRPr="00923AB6">
        <w:rPr>
          <w:b/>
          <w:sz w:val="26"/>
          <w:szCs w:val="26"/>
        </w:rPr>
        <w:t>Сведения о инфекционных, паразитарных и зоонозных заболеваниях</w:t>
      </w:r>
    </w:p>
    <w:p w:rsidR="00C57F2F" w:rsidRPr="00923AB6" w:rsidRDefault="00C57F2F" w:rsidP="00C57F2F">
      <w:pPr>
        <w:tabs>
          <w:tab w:val="left" w:pos="1111"/>
          <w:tab w:val="left" w:pos="8728"/>
        </w:tabs>
        <w:spacing w:after="120"/>
        <w:jc w:val="center"/>
        <w:rPr>
          <w:b/>
          <w:sz w:val="26"/>
          <w:szCs w:val="26"/>
        </w:rPr>
      </w:pPr>
      <w:r w:rsidRPr="00923AB6">
        <w:rPr>
          <w:b/>
          <w:sz w:val="26"/>
          <w:szCs w:val="26"/>
        </w:rPr>
        <w:t>животных и птицы на территории Российской Федерации в 201</w:t>
      </w:r>
      <w:r w:rsidR="00945090">
        <w:rPr>
          <w:b/>
          <w:sz w:val="26"/>
          <w:szCs w:val="26"/>
        </w:rPr>
        <w:t>3</w:t>
      </w:r>
      <w:r w:rsidRPr="00923AB6">
        <w:rPr>
          <w:b/>
          <w:sz w:val="26"/>
          <w:szCs w:val="26"/>
        </w:rPr>
        <w:t>-201</w:t>
      </w:r>
      <w:r w:rsidR="00945090">
        <w:rPr>
          <w:b/>
          <w:sz w:val="26"/>
          <w:szCs w:val="26"/>
        </w:rPr>
        <w:t>4</w:t>
      </w:r>
      <w:r w:rsidRPr="00923AB6">
        <w:rPr>
          <w:b/>
          <w:sz w:val="26"/>
          <w:szCs w:val="26"/>
        </w:rPr>
        <w:t xml:space="preserve"> годах</w:t>
      </w:r>
    </w:p>
    <w:p w:rsidR="00A75C90" w:rsidRPr="00923AB6" w:rsidRDefault="00A75C90" w:rsidP="00A75C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 xml:space="preserve">В районе функционирует Филиал Краевого Государственного Ветеринарного Бюджетного Учреждения Приморской Ветеринарной Службы Михайловская станция по борьбе с болезнями животных, штатная численность 21 сотрудник. </w:t>
      </w:r>
    </w:p>
    <w:p w:rsidR="00A75C90" w:rsidRPr="00923AB6" w:rsidRDefault="00A75C90" w:rsidP="00A75C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Головное предприятие находится в с. Михайловка;</w:t>
      </w:r>
    </w:p>
    <w:p w:rsidR="00A75C90" w:rsidRPr="00923AB6" w:rsidRDefault="00A75C90" w:rsidP="00A75C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Ветеринарная лечебница – с. Ивановка;</w:t>
      </w:r>
    </w:p>
    <w:p w:rsidR="00A75C90" w:rsidRPr="00923AB6" w:rsidRDefault="00A75C90" w:rsidP="00A75C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Ветеринарные участки – с. Кремово, с. Осиновка;</w:t>
      </w:r>
    </w:p>
    <w:p w:rsidR="00A75C90" w:rsidRPr="00923AB6" w:rsidRDefault="00A75C90" w:rsidP="00A75C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 xml:space="preserve">Ветеринарные пункты – п.г.т. Новошахтинск, с. Григорьевка, </w:t>
      </w:r>
      <w:r w:rsidRPr="00923AB6">
        <w:rPr>
          <w:sz w:val="26"/>
          <w:szCs w:val="26"/>
          <w:lang w:val="en-US"/>
        </w:rPr>
        <w:t>c</w:t>
      </w:r>
      <w:r w:rsidRPr="00923AB6">
        <w:rPr>
          <w:sz w:val="26"/>
          <w:szCs w:val="26"/>
        </w:rPr>
        <w:t>. Первомайское, с. Ширяевка;</w:t>
      </w:r>
    </w:p>
    <w:p w:rsidR="00A75C90" w:rsidRPr="00923AB6" w:rsidRDefault="00A75C90" w:rsidP="00A75C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Лаборатория ветеринарно-санитарной экспертизы – с. Михайловка.</w:t>
      </w:r>
    </w:p>
    <w:p w:rsidR="00A75C90" w:rsidRPr="00923AB6" w:rsidRDefault="00945090" w:rsidP="00A75C90">
      <w:pPr>
        <w:pStyle w:val="Normal"/>
        <w:widowControl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 2013</w:t>
      </w:r>
      <w:r w:rsidR="00A75C90" w:rsidRPr="00923AB6">
        <w:rPr>
          <w:b/>
          <w:sz w:val="26"/>
          <w:szCs w:val="26"/>
          <w:u w:val="single"/>
        </w:rPr>
        <w:t xml:space="preserve"> году 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b/>
          <w:sz w:val="26"/>
          <w:szCs w:val="26"/>
          <w:u w:val="single"/>
        </w:rPr>
        <w:t>Проведены исследования</w:t>
      </w:r>
      <w:r w:rsidRPr="00923AB6">
        <w:rPr>
          <w:sz w:val="26"/>
          <w:szCs w:val="26"/>
        </w:rPr>
        <w:t xml:space="preserve"> 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Лошадей: на сап, бруцеллез, подседал – 125 голов, на Инан-66 голов.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Крупный рогатый скот (КРС): на бруцеллёз – 7218 голов, на туберкулёз – 10508 голов, на лейкоз – 2432 головы.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Овец: на бруцеллез – 802 головы.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b/>
          <w:sz w:val="26"/>
          <w:szCs w:val="26"/>
          <w:u w:val="single"/>
        </w:rPr>
      </w:pPr>
      <w:r w:rsidRPr="00923AB6">
        <w:rPr>
          <w:b/>
          <w:sz w:val="26"/>
          <w:szCs w:val="26"/>
          <w:u w:val="single"/>
        </w:rPr>
        <w:t>Подвергнуто вакцинации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Против сибирской язвы: лошадей-135 гол., КРС-6226 гол., овец-2310 гол.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Против ящура: КРС-22716 гол., овец-11218 гол.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Против лептоспироза: КРС-6008 гол.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Против бруцеллеза: КРС-232 гол.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Против бешенства собак и кошек-1230 гол.</w:t>
      </w:r>
    </w:p>
    <w:p w:rsidR="00945090" w:rsidRPr="00923AB6" w:rsidRDefault="00945090" w:rsidP="00945090">
      <w:pPr>
        <w:pStyle w:val="Normal"/>
        <w:widowControl/>
        <w:ind w:firstLine="709"/>
        <w:jc w:val="both"/>
        <w:rPr>
          <w:b/>
          <w:sz w:val="26"/>
          <w:szCs w:val="26"/>
          <w:u w:val="single"/>
        </w:rPr>
      </w:pPr>
      <w:r w:rsidRPr="00923AB6">
        <w:rPr>
          <w:sz w:val="26"/>
          <w:szCs w:val="26"/>
        </w:rPr>
        <w:t>Против классической чумы свиней-15722 гол.</w:t>
      </w:r>
    </w:p>
    <w:p w:rsidR="00945090" w:rsidRDefault="00945090" w:rsidP="00A75C90">
      <w:pPr>
        <w:pStyle w:val="Normal"/>
        <w:widowControl/>
        <w:ind w:firstLine="709"/>
        <w:jc w:val="both"/>
        <w:rPr>
          <w:b/>
          <w:sz w:val="26"/>
          <w:szCs w:val="26"/>
          <w:u w:val="single"/>
        </w:rPr>
      </w:pPr>
    </w:p>
    <w:p w:rsidR="00A75C90" w:rsidRPr="00923AB6" w:rsidRDefault="00766234" w:rsidP="00A75C90">
      <w:pPr>
        <w:pStyle w:val="Normal"/>
        <w:widowControl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</w:t>
      </w:r>
      <w:r w:rsidR="00945090">
        <w:rPr>
          <w:b/>
          <w:sz w:val="26"/>
          <w:szCs w:val="26"/>
          <w:u w:val="single"/>
        </w:rPr>
        <w:t xml:space="preserve"> 2014</w:t>
      </w:r>
      <w:r w:rsidR="00A75C90" w:rsidRPr="00923AB6">
        <w:rPr>
          <w:b/>
          <w:sz w:val="26"/>
          <w:szCs w:val="26"/>
          <w:u w:val="single"/>
        </w:rPr>
        <w:t xml:space="preserve"> год</w:t>
      </w:r>
      <w:r>
        <w:rPr>
          <w:b/>
          <w:sz w:val="26"/>
          <w:szCs w:val="26"/>
          <w:u w:val="single"/>
        </w:rPr>
        <w:t>у</w:t>
      </w:r>
      <w:r w:rsidR="00A75C90" w:rsidRPr="00923AB6">
        <w:rPr>
          <w:b/>
          <w:sz w:val="26"/>
          <w:szCs w:val="26"/>
          <w:u w:val="single"/>
        </w:rPr>
        <w:t xml:space="preserve"> </w:t>
      </w:r>
    </w:p>
    <w:p w:rsidR="00AC7B68" w:rsidRPr="00923AB6" w:rsidRDefault="00AC7B68" w:rsidP="00AC7B68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b/>
          <w:sz w:val="26"/>
          <w:szCs w:val="26"/>
          <w:u w:val="single"/>
        </w:rPr>
        <w:t>Проведены исследования</w:t>
      </w:r>
      <w:r w:rsidRPr="00923AB6">
        <w:rPr>
          <w:sz w:val="26"/>
          <w:szCs w:val="26"/>
        </w:rPr>
        <w:t xml:space="preserve"> </w:t>
      </w:r>
    </w:p>
    <w:p w:rsidR="00AC7B68" w:rsidRPr="00923AB6" w:rsidRDefault="00AC7B68" w:rsidP="00AC7B68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Лошадей: на сап, бруцелл</w:t>
      </w:r>
      <w:r w:rsidR="00945090">
        <w:rPr>
          <w:sz w:val="26"/>
          <w:szCs w:val="26"/>
        </w:rPr>
        <w:t>ез, подседал – 136</w:t>
      </w:r>
      <w:r w:rsidR="00C40414" w:rsidRPr="00923AB6">
        <w:rPr>
          <w:sz w:val="26"/>
          <w:szCs w:val="26"/>
        </w:rPr>
        <w:t xml:space="preserve"> голов, на Инан</w:t>
      </w:r>
      <w:r w:rsidRPr="00923AB6">
        <w:rPr>
          <w:sz w:val="26"/>
          <w:szCs w:val="26"/>
        </w:rPr>
        <w:t>-</w:t>
      </w:r>
      <w:r w:rsidR="00945090">
        <w:rPr>
          <w:sz w:val="26"/>
          <w:szCs w:val="26"/>
        </w:rPr>
        <w:t>75</w:t>
      </w:r>
      <w:r w:rsidRPr="00923AB6">
        <w:rPr>
          <w:sz w:val="26"/>
          <w:szCs w:val="26"/>
        </w:rPr>
        <w:t xml:space="preserve"> голов.</w:t>
      </w:r>
    </w:p>
    <w:p w:rsidR="00AC7B68" w:rsidRPr="00923AB6" w:rsidRDefault="00AC7B68" w:rsidP="00AC7B68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Крупный рогатый</w:t>
      </w:r>
      <w:r w:rsidR="00945090">
        <w:rPr>
          <w:sz w:val="26"/>
          <w:szCs w:val="26"/>
        </w:rPr>
        <w:t xml:space="preserve"> скот (КРС): на бруцеллёз – 10997 голов, на туберкулёз – 11276 голов, на лейкоз – 3099</w:t>
      </w:r>
      <w:r w:rsidRPr="00923AB6">
        <w:rPr>
          <w:sz w:val="26"/>
          <w:szCs w:val="26"/>
        </w:rPr>
        <w:t xml:space="preserve"> головы.</w:t>
      </w:r>
    </w:p>
    <w:p w:rsidR="00AC7B68" w:rsidRPr="00923AB6" w:rsidRDefault="00B46DD1" w:rsidP="00AC7B68">
      <w:pPr>
        <w:pStyle w:val="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Овец: на бруцеллез – 1735</w:t>
      </w:r>
      <w:r w:rsidR="00AC7B68" w:rsidRPr="00923AB6">
        <w:rPr>
          <w:sz w:val="26"/>
          <w:szCs w:val="26"/>
        </w:rPr>
        <w:t xml:space="preserve"> голов</w:t>
      </w:r>
      <w:r w:rsidR="00C40414" w:rsidRPr="00923AB6">
        <w:rPr>
          <w:sz w:val="26"/>
          <w:szCs w:val="26"/>
        </w:rPr>
        <w:t>ы</w:t>
      </w:r>
      <w:r w:rsidR="00AC7B68" w:rsidRPr="00923AB6">
        <w:rPr>
          <w:sz w:val="26"/>
          <w:szCs w:val="26"/>
        </w:rPr>
        <w:t>.</w:t>
      </w:r>
    </w:p>
    <w:p w:rsidR="00AC7B68" w:rsidRPr="00923AB6" w:rsidRDefault="00AC7B68" w:rsidP="00AC7B68">
      <w:pPr>
        <w:pStyle w:val="Normal"/>
        <w:widowControl/>
        <w:ind w:firstLine="709"/>
        <w:jc w:val="both"/>
        <w:rPr>
          <w:b/>
          <w:sz w:val="26"/>
          <w:szCs w:val="26"/>
          <w:u w:val="single"/>
        </w:rPr>
      </w:pPr>
      <w:r w:rsidRPr="00923AB6">
        <w:rPr>
          <w:b/>
          <w:sz w:val="26"/>
          <w:szCs w:val="26"/>
          <w:u w:val="single"/>
        </w:rPr>
        <w:t>Подвергнуто вакцинации</w:t>
      </w:r>
    </w:p>
    <w:p w:rsidR="00AC7B68" w:rsidRPr="00923AB6" w:rsidRDefault="00AC7B68" w:rsidP="00AC7B68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П</w:t>
      </w:r>
      <w:r w:rsidR="00C40414" w:rsidRPr="00923AB6">
        <w:rPr>
          <w:sz w:val="26"/>
          <w:szCs w:val="26"/>
        </w:rPr>
        <w:t>р</w:t>
      </w:r>
      <w:r w:rsidR="00B46DD1">
        <w:rPr>
          <w:sz w:val="26"/>
          <w:szCs w:val="26"/>
        </w:rPr>
        <w:t>отив сибирской язвы: лошадей-96 гол., КРС-10658 гол., овец-4567</w:t>
      </w:r>
      <w:r w:rsidRPr="00923AB6">
        <w:rPr>
          <w:sz w:val="26"/>
          <w:szCs w:val="26"/>
        </w:rPr>
        <w:t xml:space="preserve"> гол.</w:t>
      </w:r>
    </w:p>
    <w:p w:rsidR="00AC7B68" w:rsidRPr="00923AB6" w:rsidRDefault="00B46DD1" w:rsidP="00AC7B68">
      <w:pPr>
        <w:pStyle w:val="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Против ящура: КРС-15103</w:t>
      </w:r>
      <w:r w:rsidR="00AC7B68" w:rsidRPr="00923AB6">
        <w:rPr>
          <w:sz w:val="26"/>
          <w:szCs w:val="26"/>
        </w:rPr>
        <w:t xml:space="preserve"> гол., овец-</w:t>
      </w:r>
      <w:r>
        <w:rPr>
          <w:sz w:val="26"/>
          <w:szCs w:val="26"/>
        </w:rPr>
        <w:t>7252</w:t>
      </w:r>
      <w:r w:rsidR="00AC7B68" w:rsidRPr="00923AB6">
        <w:rPr>
          <w:sz w:val="26"/>
          <w:szCs w:val="26"/>
        </w:rPr>
        <w:t xml:space="preserve"> гол.</w:t>
      </w:r>
    </w:p>
    <w:p w:rsidR="00AC7B68" w:rsidRPr="00923AB6" w:rsidRDefault="00B46DD1" w:rsidP="00AC7B68">
      <w:pPr>
        <w:pStyle w:val="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Против лептоспироза: КРС-7404</w:t>
      </w:r>
      <w:r w:rsidR="00AC7B68" w:rsidRPr="00923AB6">
        <w:rPr>
          <w:sz w:val="26"/>
          <w:szCs w:val="26"/>
        </w:rPr>
        <w:t xml:space="preserve"> гол.</w:t>
      </w:r>
    </w:p>
    <w:p w:rsidR="00AC7B68" w:rsidRPr="00923AB6" w:rsidRDefault="00B46DD1" w:rsidP="00AC7B68">
      <w:pPr>
        <w:pStyle w:val="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Против бруцеллеза: КРС-165</w:t>
      </w:r>
      <w:r w:rsidR="00AC7B68" w:rsidRPr="00923AB6">
        <w:rPr>
          <w:sz w:val="26"/>
          <w:szCs w:val="26"/>
        </w:rPr>
        <w:t xml:space="preserve"> гол.</w:t>
      </w:r>
    </w:p>
    <w:p w:rsidR="00AC7B68" w:rsidRPr="00923AB6" w:rsidRDefault="00AC7B68" w:rsidP="00AC7B68">
      <w:pPr>
        <w:pStyle w:val="Normal"/>
        <w:widowControl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Про</w:t>
      </w:r>
      <w:r w:rsidR="00C40414" w:rsidRPr="00923AB6">
        <w:rPr>
          <w:sz w:val="26"/>
          <w:szCs w:val="26"/>
        </w:rPr>
        <w:t>тив бешен</w:t>
      </w:r>
      <w:r w:rsidR="00B46DD1">
        <w:rPr>
          <w:sz w:val="26"/>
          <w:szCs w:val="26"/>
        </w:rPr>
        <w:t>ства собак и кошек-2538</w:t>
      </w:r>
      <w:r w:rsidRPr="00923AB6">
        <w:rPr>
          <w:sz w:val="26"/>
          <w:szCs w:val="26"/>
        </w:rPr>
        <w:t xml:space="preserve"> гол.</w:t>
      </w:r>
    </w:p>
    <w:p w:rsidR="00AC7B68" w:rsidRPr="00923AB6" w:rsidRDefault="00AC7B68" w:rsidP="00A75C90">
      <w:pPr>
        <w:pStyle w:val="Normal"/>
        <w:widowControl/>
        <w:ind w:firstLine="709"/>
        <w:jc w:val="both"/>
        <w:rPr>
          <w:b/>
          <w:sz w:val="26"/>
          <w:szCs w:val="26"/>
          <w:u w:val="single"/>
        </w:rPr>
      </w:pPr>
      <w:r w:rsidRPr="00923AB6">
        <w:rPr>
          <w:sz w:val="26"/>
          <w:szCs w:val="26"/>
        </w:rPr>
        <w:t>Против кл</w:t>
      </w:r>
      <w:r w:rsidR="00B46DD1">
        <w:rPr>
          <w:sz w:val="26"/>
          <w:szCs w:val="26"/>
        </w:rPr>
        <w:t>ассической чумы свиней-14725</w:t>
      </w:r>
      <w:r w:rsidRPr="00923AB6">
        <w:rPr>
          <w:sz w:val="26"/>
          <w:szCs w:val="26"/>
        </w:rPr>
        <w:t xml:space="preserve"> гол.</w:t>
      </w:r>
    </w:p>
    <w:p w:rsidR="00A75C90" w:rsidRPr="00923AB6" w:rsidRDefault="00A75C90" w:rsidP="00A75C90">
      <w:pPr>
        <w:pStyle w:val="Normal"/>
        <w:widowControl/>
        <w:jc w:val="both"/>
        <w:rPr>
          <w:b/>
          <w:sz w:val="26"/>
          <w:szCs w:val="26"/>
          <w:u w:val="single"/>
        </w:rPr>
      </w:pPr>
      <w:r w:rsidRPr="00923AB6">
        <w:rPr>
          <w:b/>
          <w:sz w:val="26"/>
          <w:szCs w:val="26"/>
          <w:u w:val="single"/>
        </w:rPr>
        <w:t>К проблемным вопросам относится следующее:</w:t>
      </w:r>
    </w:p>
    <w:p w:rsidR="00A75C90" w:rsidRPr="00923AB6" w:rsidRDefault="00A75C90" w:rsidP="00A75C90">
      <w:pPr>
        <w:pStyle w:val="Normal"/>
        <w:widowControl/>
        <w:jc w:val="both"/>
        <w:rPr>
          <w:sz w:val="26"/>
          <w:szCs w:val="26"/>
        </w:rPr>
      </w:pPr>
      <w:r w:rsidRPr="00923AB6">
        <w:rPr>
          <w:sz w:val="26"/>
          <w:szCs w:val="26"/>
        </w:rPr>
        <w:t>- не достаёт до норм укомплектования спец. одеждой обслуживающего персонала.</w:t>
      </w:r>
    </w:p>
    <w:p w:rsidR="00A75C90" w:rsidRPr="00923AB6" w:rsidRDefault="00A75C90" w:rsidP="00A75C90">
      <w:pPr>
        <w:pStyle w:val="Normal"/>
        <w:widowControl/>
        <w:jc w:val="both"/>
        <w:rPr>
          <w:sz w:val="26"/>
          <w:szCs w:val="26"/>
        </w:rPr>
      </w:pPr>
      <w:r w:rsidRPr="00923AB6">
        <w:rPr>
          <w:sz w:val="26"/>
          <w:szCs w:val="26"/>
        </w:rPr>
        <w:t>- недостаток дезинфицирующих средств.</w:t>
      </w:r>
    </w:p>
    <w:p w:rsidR="00A75C90" w:rsidRPr="00923AB6" w:rsidRDefault="00A75C90" w:rsidP="00A75C90">
      <w:pPr>
        <w:pStyle w:val="Normal"/>
        <w:widowControl/>
        <w:jc w:val="both"/>
        <w:rPr>
          <w:sz w:val="26"/>
          <w:szCs w:val="26"/>
        </w:rPr>
      </w:pPr>
      <w:r w:rsidRPr="00923AB6">
        <w:rPr>
          <w:sz w:val="26"/>
          <w:szCs w:val="26"/>
        </w:rPr>
        <w:t>- недостаток специальных технических средств для проведения дезинфекции.</w:t>
      </w:r>
    </w:p>
    <w:p w:rsidR="00A75C90" w:rsidRPr="00923AB6" w:rsidRDefault="00A75C90" w:rsidP="00A75C90">
      <w:pPr>
        <w:pStyle w:val="Normal"/>
        <w:widowControl/>
        <w:jc w:val="both"/>
        <w:rPr>
          <w:sz w:val="26"/>
          <w:szCs w:val="26"/>
        </w:rPr>
      </w:pPr>
      <w:r w:rsidRPr="00923AB6">
        <w:rPr>
          <w:sz w:val="26"/>
          <w:szCs w:val="26"/>
        </w:rPr>
        <w:t>- не налажен чёткий учёт поголовья животных на местах (в поселениях).</w:t>
      </w:r>
    </w:p>
    <w:p w:rsidR="00A75C90" w:rsidRPr="00923AB6" w:rsidRDefault="00A75C90" w:rsidP="003453C8">
      <w:pPr>
        <w:pStyle w:val="Normal"/>
        <w:widowControl/>
        <w:rPr>
          <w:sz w:val="26"/>
          <w:szCs w:val="26"/>
        </w:rPr>
      </w:pPr>
      <w:r w:rsidRPr="00923AB6">
        <w:rPr>
          <w:sz w:val="26"/>
          <w:szCs w:val="26"/>
        </w:rPr>
        <w:t>- отсутствие в населенных пунктах коновязей, предназначенных для фиксации животных во время проведения ветпрофмероприятий.</w:t>
      </w:r>
    </w:p>
    <w:p w:rsidR="00C57F2F" w:rsidRPr="00923AB6" w:rsidRDefault="00C57F2F" w:rsidP="00C57F2F">
      <w:pPr>
        <w:tabs>
          <w:tab w:val="left" w:pos="1111"/>
          <w:tab w:val="left" w:pos="8728"/>
        </w:tabs>
        <w:spacing w:after="120"/>
        <w:ind w:firstLine="709"/>
        <w:jc w:val="both"/>
        <w:rPr>
          <w:bCs/>
          <w:sz w:val="26"/>
          <w:szCs w:val="26"/>
        </w:rPr>
      </w:pPr>
    </w:p>
    <w:p w:rsidR="00C57F2F" w:rsidRPr="00923AB6" w:rsidRDefault="00D536A3" w:rsidP="00C57F2F">
      <w:pPr>
        <w:tabs>
          <w:tab w:val="left" w:pos="1111"/>
          <w:tab w:val="left" w:pos="8728"/>
        </w:tabs>
        <w:spacing w:after="12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1.4</w:t>
      </w:r>
      <w:r w:rsidR="00C57F2F" w:rsidRPr="00923AB6">
        <w:rPr>
          <w:b/>
          <w:bCs/>
          <w:sz w:val="26"/>
          <w:szCs w:val="26"/>
        </w:rPr>
        <w:t>. Оценка риска потенциальных опасностей для жизнедеятельности н</w:t>
      </w:r>
      <w:r w:rsidR="00C57F2F" w:rsidRPr="00923AB6">
        <w:rPr>
          <w:b/>
          <w:bCs/>
          <w:sz w:val="26"/>
          <w:szCs w:val="26"/>
        </w:rPr>
        <w:t>а</w:t>
      </w:r>
      <w:r w:rsidR="00C57F2F" w:rsidRPr="00923AB6">
        <w:rPr>
          <w:b/>
          <w:bCs/>
          <w:sz w:val="26"/>
          <w:szCs w:val="26"/>
        </w:rPr>
        <w:t>селения и территорий</w:t>
      </w:r>
    </w:p>
    <w:p w:rsidR="00C57F2F" w:rsidRPr="00923AB6" w:rsidRDefault="00C57F2F" w:rsidP="00C57F2F">
      <w:pPr>
        <w:pStyle w:val="ab"/>
        <w:spacing w:before="240"/>
        <w:ind w:firstLine="709"/>
        <w:rPr>
          <w:b/>
          <w:noProof/>
          <w:sz w:val="26"/>
          <w:szCs w:val="26"/>
        </w:rPr>
      </w:pPr>
      <w:r w:rsidRPr="00923AB6">
        <w:rPr>
          <w:b/>
          <w:sz w:val="26"/>
          <w:szCs w:val="26"/>
        </w:rPr>
        <w:t>Глава 2.</w:t>
      </w:r>
      <w:r w:rsidRPr="00923AB6">
        <w:rPr>
          <w:b/>
          <w:noProof/>
          <w:sz w:val="26"/>
          <w:szCs w:val="26"/>
        </w:rPr>
        <w:t xml:space="preserve"> Пожарная безопасность</w:t>
      </w:r>
    </w:p>
    <w:p w:rsidR="00C57F2F" w:rsidRPr="00923AB6" w:rsidRDefault="00C57F2F" w:rsidP="00C57F2F">
      <w:pPr>
        <w:tabs>
          <w:tab w:val="left" w:pos="1111"/>
          <w:tab w:val="left" w:pos="8728"/>
        </w:tabs>
        <w:spacing w:before="240" w:after="120"/>
        <w:ind w:firstLine="709"/>
        <w:jc w:val="both"/>
        <w:rPr>
          <w:bCs/>
          <w:sz w:val="26"/>
          <w:szCs w:val="26"/>
        </w:rPr>
      </w:pPr>
      <w:r w:rsidRPr="00923AB6">
        <w:rPr>
          <w:b/>
          <w:iCs/>
          <w:sz w:val="26"/>
          <w:szCs w:val="26"/>
        </w:rPr>
        <w:t>2.1. Состояние обстановки с пожарами</w:t>
      </w:r>
    </w:p>
    <w:p w:rsidR="00C57F2F" w:rsidRPr="00923AB6" w:rsidRDefault="00C57F2F" w:rsidP="00C57F2F">
      <w:pPr>
        <w:tabs>
          <w:tab w:val="left" w:pos="1111"/>
          <w:tab w:val="left" w:pos="8728"/>
        </w:tabs>
        <w:ind w:firstLine="709"/>
        <w:jc w:val="both"/>
        <w:rPr>
          <w:sz w:val="26"/>
          <w:szCs w:val="26"/>
        </w:rPr>
      </w:pPr>
    </w:p>
    <w:p w:rsidR="006051FF" w:rsidRPr="00923AB6" w:rsidRDefault="001C519E" w:rsidP="00C57F2F">
      <w:pPr>
        <w:tabs>
          <w:tab w:val="left" w:pos="1111"/>
          <w:tab w:val="left" w:pos="8728"/>
        </w:tabs>
        <w:ind w:firstLine="709"/>
        <w:jc w:val="both"/>
        <w:rPr>
          <w:b/>
          <w:sz w:val="26"/>
          <w:szCs w:val="26"/>
          <w:u w:val="single"/>
        </w:rPr>
      </w:pPr>
      <w:r w:rsidRPr="00923AB6">
        <w:rPr>
          <w:b/>
          <w:sz w:val="26"/>
          <w:szCs w:val="26"/>
          <w:u w:val="single"/>
        </w:rPr>
        <w:t>В 201</w:t>
      </w:r>
      <w:r w:rsidR="00057ED7">
        <w:rPr>
          <w:b/>
          <w:sz w:val="26"/>
          <w:szCs w:val="26"/>
          <w:u w:val="single"/>
        </w:rPr>
        <w:t>3</w:t>
      </w:r>
      <w:r w:rsidR="006051FF" w:rsidRPr="00923AB6">
        <w:rPr>
          <w:b/>
          <w:sz w:val="26"/>
          <w:szCs w:val="26"/>
          <w:u w:val="single"/>
        </w:rPr>
        <w:t xml:space="preserve"> году </w:t>
      </w:r>
    </w:p>
    <w:p w:rsidR="00057ED7" w:rsidRPr="00923AB6" w:rsidRDefault="00057ED7" w:rsidP="00057ED7">
      <w:pPr>
        <w:tabs>
          <w:tab w:val="left" w:pos="1111"/>
          <w:tab w:val="left" w:pos="8728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63</w:t>
      </w:r>
      <w:r w:rsidRPr="00923AB6">
        <w:rPr>
          <w:sz w:val="26"/>
          <w:szCs w:val="26"/>
        </w:rPr>
        <w:t xml:space="preserve">-загораний, </w:t>
      </w:r>
      <w:r>
        <w:rPr>
          <w:sz w:val="26"/>
          <w:szCs w:val="26"/>
        </w:rPr>
        <w:t>81</w:t>
      </w:r>
      <w:r w:rsidRPr="00923AB6">
        <w:rPr>
          <w:sz w:val="26"/>
          <w:szCs w:val="26"/>
        </w:rPr>
        <w:t>- пожар</w:t>
      </w:r>
      <w:r>
        <w:rPr>
          <w:sz w:val="26"/>
          <w:szCs w:val="26"/>
        </w:rPr>
        <w:t xml:space="preserve"> (лесных нет).</w:t>
      </w:r>
    </w:p>
    <w:p w:rsidR="001C519E" w:rsidRPr="00923AB6" w:rsidRDefault="001C519E" w:rsidP="00C57F2F">
      <w:pPr>
        <w:tabs>
          <w:tab w:val="left" w:pos="1111"/>
          <w:tab w:val="left" w:pos="8728"/>
        </w:tabs>
        <w:ind w:firstLine="709"/>
        <w:jc w:val="both"/>
        <w:rPr>
          <w:b/>
          <w:sz w:val="26"/>
          <w:szCs w:val="26"/>
          <w:u w:val="single"/>
        </w:rPr>
      </w:pPr>
    </w:p>
    <w:p w:rsidR="006051FF" w:rsidRDefault="00057ED7" w:rsidP="00C57F2F">
      <w:pPr>
        <w:tabs>
          <w:tab w:val="left" w:pos="1111"/>
          <w:tab w:val="left" w:pos="8728"/>
        </w:tabs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 2014</w:t>
      </w:r>
      <w:r w:rsidR="001C519E" w:rsidRPr="00923AB6">
        <w:rPr>
          <w:b/>
          <w:sz w:val="26"/>
          <w:szCs w:val="26"/>
          <w:u w:val="single"/>
        </w:rPr>
        <w:t xml:space="preserve"> год</w:t>
      </w:r>
      <w:r w:rsidR="006051FF" w:rsidRPr="00923AB6">
        <w:rPr>
          <w:b/>
          <w:sz w:val="26"/>
          <w:szCs w:val="26"/>
          <w:u w:val="single"/>
        </w:rPr>
        <w:t xml:space="preserve"> </w:t>
      </w:r>
    </w:p>
    <w:p w:rsidR="004B6C08" w:rsidRPr="00923AB6" w:rsidRDefault="004B6C08" w:rsidP="00C57F2F">
      <w:pPr>
        <w:tabs>
          <w:tab w:val="left" w:pos="1111"/>
          <w:tab w:val="left" w:pos="8728"/>
        </w:tabs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250 загораний, 79 пожаров(в т.ч. 3 лесных)</w:t>
      </w:r>
    </w:p>
    <w:p w:rsidR="00C57F2F" w:rsidRDefault="00D536A3" w:rsidP="00C57F2F">
      <w:pPr>
        <w:tabs>
          <w:tab w:val="left" w:pos="1111"/>
          <w:tab w:val="left" w:pos="8728"/>
        </w:tabs>
        <w:spacing w:before="240" w:after="120"/>
        <w:ind w:firstLine="709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2.2</w:t>
      </w:r>
      <w:r w:rsidR="00C57F2F" w:rsidRPr="00923AB6">
        <w:rPr>
          <w:b/>
          <w:iCs/>
          <w:sz w:val="26"/>
          <w:szCs w:val="26"/>
        </w:rPr>
        <w:t>. Основные результаты деятельности пожарной охраны</w:t>
      </w:r>
    </w:p>
    <w:p w:rsidR="004B6C08" w:rsidRDefault="004B6C08" w:rsidP="004B6C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текущий </w:t>
      </w:r>
      <w:r w:rsidRPr="00CF3887">
        <w:rPr>
          <w:sz w:val="26"/>
          <w:szCs w:val="26"/>
        </w:rPr>
        <w:t xml:space="preserve">период 2014 года на территории </w:t>
      </w:r>
      <w:r>
        <w:rPr>
          <w:sz w:val="26"/>
          <w:szCs w:val="26"/>
        </w:rPr>
        <w:t xml:space="preserve">Михайловского </w:t>
      </w:r>
      <w:r w:rsidRPr="00CF3887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>обстановка с пожарами и загораниями выглядит следующим образом;</w:t>
      </w:r>
    </w:p>
    <w:p w:rsidR="004B6C08" w:rsidRDefault="004B6C08" w:rsidP="004B6C08">
      <w:pPr>
        <w:ind w:firstLine="720"/>
        <w:jc w:val="both"/>
        <w:rPr>
          <w:snapToGrid w:val="0"/>
          <w:sz w:val="26"/>
          <w:szCs w:val="26"/>
        </w:rPr>
      </w:pPr>
      <w:r w:rsidRPr="00CF3887">
        <w:rPr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- </w:t>
      </w:r>
      <w:r w:rsidRPr="005F3A24">
        <w:rPr>
          <w:snapToGrid w:val="0"/>
          <w:sz w:val="26"/>
          <w:szCs w:val="26"/>
        </w:rPr>
        <w:t xml:space="preserve">зарегистрировано </w:t>
      </w:r>
      <w:r>
        <w:rPr>
          <w:snapToGrid w:val="0"/>
          <w:sz w:val="26"/>
          <w:szCs w:val="26"/>
        </w:rPr>
        <w:t>250</w:t>
      </w:r>
      <w:r w:rsidRPr="005F3A24">
        <w:rPr>
          <w:snapToGrid w:val="0"/>
          <w:sz w:val="26"/>
          <w:szCs w:val="26"/>
        </w:rPr>
        <w:t xml:space="preserve"> з</w:t>
      </w:r>
      <w:r>
        <w:rPr>
          <w:snapToGrid w:val="0"/>
          <w:sz w:val="26"/>
          <w:szCs w:val="26"/>
        </w:rPr>
        <w:t>агорания (АППГ – 60, +4,1 раза.);</w:t>
      </w:r>
    </w:p>
    <w:p w:rsidR="004B6C08" w:rsidRDefault="004B6C08" w:rsidP="004B6C0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- 79 пожаров (АППГ – 79, стабильно);</w:t>
      </w:r>
    </w:p>
    <w:p w:rsidR="004B6C08" w:rsidRDefault="004B6C08" w:rsidP="004B6C0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из низ 3 в пожара в лесах (АППГ 0 + 3 раза)</w:t>
      </w:r>
    </w:p>
    <w:p w:rsidR="004B6C08" w:rsidRDefault="004B6C08" w:rsidP="004B6C0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</w:t>
      </w:r>
      <w:r w:rsidRPr="005F3A24">
        <w:rPr>
          <w:snapToGrid w:val="0"/>
          <w:sz w:val="26"/>
          <w:szCs w:val="26"/>
        </w:rPr>
        <w:t xml:space="preserve">на пожарах погибло </w:t>
      </w:r>
      <w:r>
        <w:rPr>
          <w:snapToGrid w:val="0"/>
          <w:sz w:val="26"/>
          <w:szCs w:val="26"/>
        </w:rPr>
        <w:t>9</w:t>
      </w:r>
      <w:r w:rsidRPr="005F3A24">
        <w:rPr>
          <w:snapToGrid w:val="0"/>
          <w:sz w:val="26"/>
          <w:szCs w:val="26"/>
        </w:rPr>
        <w:t xml:space="preserve"> человек (</w:t>
      </w:r>
      <w:r>
        <w:rPr>
          <w:snapToGrid w:val="0"/>
          <w:sz w:val="26"/>
          <w:szCs w:val="26"/>
        </w:rPr>
        <w:t>АППГ – 5, +44%);</w:t>
      </w:r>
    </w:p>
    <w:p w:rsidR="004B6C08" w:rsidRPr="005F3A24" w:rsidRDefault="004B6C08" w:rsidP="004B6C0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</w:t>
      </w:r>
      <w:r w:rsidRPr="005F3A24">
        <w:rPr>
          <w:snapToGrid w:val="0"/>
          <w:sz w:val="26"/>
          <w:szCs w:val="26"/>
        </w:rPr>
        <w:t xml:space="preserve">травмировано </w:t>
      </w:r>
      <w:r>
        <w:rPr>
          <w:snapToGrid w:val="0"/>
          <w:sz w:val="26"/>
          <w:szCs w:val="26"/>
        </w:rPr>
        <w:t>9</w:t>
      </w:r>
      <w:r w:rsidRPr="005F3A24">
        <w:rPr>
          <w:snapToGrid w:val="0"/>
          <w:sz w:val="26"/>
          <w:szCs w:val="26"/>
        </w:rPr>
        <w:t xml:space="preserve"> человек</w:t>
      </w:r>
      <w:r>
        <w:rPr>
          <w:snapToGrid w:val="0"/>
          <w:sz w:val="26"/>
          <w:szCs w:val="26"/>
        </w:rPr>
        <w:t>а</w:t>
      </w:r>
      <w:r w:rsidRPr="005F3A24">
        <w:rPr>
          <w:snapToGrid w:val="0"/>
          <w:sz w:val="26"/>
          <w:szCs w:val="26"/>
        </w:rPr>
        <w:t xml:space="preserve"> (АППГ – </w:t>
      </w:r>
      <w:r>
        <w:rPr>
          <w:snapToGrid w:val="0"/>
          <w:sz w:val="26"/>
          <w:szCs w:val="26"/>
        </w:rPr>
        <w:t>4</w:t>
      </w:r>
      <w:r w:rsidRPr="005F3A24">
        <w:rPr>
          <w:snapToGrid w:val="0"/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 xml:space="preserve"> +2,2 раза)</w:t>
      </w:r>
      <w:r w:rsidRPr="005F3A24">
        <w:rPr>
          <w:snapToGrid w:val="0"/>
          <w:sz w:val="26"/>
          <w:szCs w:val="26"/>
        </w:rPr>
        <w:t>.</w:t>
      </w:r>
    </w:p>
    <w:p w:rsidR="004B6C08" w:rsidRPr="00CF3887" w:rsidRDefault="004B6C08" w:rsidP="004B6C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лесной пожар  Ивановское сельское поселение с.Отрадное ул.Каленовая произошел </w:t>
      </w:r>
      <w:r w:rsidRPr="00CF3887">
        <w:rPr>
          <w:sz w:val="26"/>
          <w:szCs w:val="26"/>
        </w:rPr>
        <w:t>по причине неосторожного обращения с огнем</w:t>
      </w:r>
      <w:r>
        <w:rPr>
          <w:sz w:val="26"/>
          <w:szCs w:val="26"/>
        </w:rPr>
        <w:t xml:space="preserve"> гражданина Отрепанова В., </w:t>
      </w:r>
      <w:r w:rsidRPr="00CF3887">
        <w:rPr>
          <w:sz w:val="26"/>
          <w:szCs w:val="26"/>
        </w:rPr>
        <w:t xml:space="preserve">при сжигании мусора, травы и иных изделий (материалов) (пал), в результате которого </w:t>
      </w:r>
      <w:r>
        <w:rPr>
          <w:sz w:val="26"/>
          <w:szCs w:val="26"/>
        </w:rPr>
        <w:t xml:space="preserve">из за отсутствия минерализованной полосы пал сухой растительности  перешел в лесной фонд, общая площадь лесного пожара составила </w:t>
      </w:r>
      <w:smartTag w:uri="urn:schemas-microsoft-com:office:smarttags" w:element="metricconverter">
        <w:smartTagPr>
          <w:attr w:name="ProductID" w:val="190 ГА"/>
        </w:smartTagPr>
        <w:r>
          <w:rPr>
            <w:sz w:val="26"/>
            <w:szCs w:val="26"/>
          </w:rPr>
          <w:t>190 ГА</w:t>
        </w:r>
      </w:smartTag>
      <w:r>
        <w:rPr>
          <w:sz w:val="26"/>
          <w:szCs w:val="26"/>
        </w:rPr>
        <w:t>, ущерба пожаром не причинено, привлечено к административной ответственности по ч.4 ст.8.32 КоАП РФ  1-юридическое лицо КППК Приморское ЛХО (штраф 500 тыс. руб.) и 1-гражданин (штраф 5 тыс. руб.)</w:t>
      </w:r>
      <w:r w:rsidRPr="00CF3887">
        <w:rPr>
          <w:sz w:val="26"/>
          <w:szCs w:val="26"/>
        </w:rPr>
        <w:t>.</w:t>
      </w:r>
    </w:p>
    <w:p w:rsidR="004B6C08" w:rsidRPr="00C07D57" w:rsidRDefault="004B6C08" w:rsidP="004B6C08">
      <w:pPr>
        <w:ind w:firstLine="709"/>
        <w:jc w:val="both"/>
        <w:rPr>
          <w:color w:val="000000"/>
          <w:sz w:val="26"/>
          <w:szCs w:val="26"/>
        </w:rPr>
      </w:pPr>
      <w:r w:rsidRPr="00C07D57">
        <w:rPr>
          <w:color w:val="000000"/>
          <w:sz w:val="26"/>
          <w:szCs w:val="26"/>
        </w:rPr>
        <w:t>Наибольшее количество пожаров зарегис</w:t>
      </w:r>
      <w:r w:rsidRPr="00C07D57">
        <w:rPr>
          <w:color w:val="000000"/>
          <w:sz w:val="26"/>
          <w:szCs w:val="26"/>
        </w:rPr>
        <w:t>т</w:t>
      </w:r>
      <w:r w:rsidRPr="00C07D57">
        <w:rPr>
          <w:color w:val="000000"/>
          <w:sz w:val="26"/>
          <w:szCs w:val="26"/>
        </w:rPr>
        <w:t xml:space="preserve">рировано в жилом секторе. Их доля от общего числа пожаров по </w:t>
      </w:r>
      <w:r>
        <w:rPr>
          <w:color w:val="000000"/>
          <w:sz w:val="26"/>
          <w:szCs w:val="26"/>
        </w:rPr>
        <w:t xml:space="preserve">Михайловскому району </w:t>
      </w:r>
      <w:r w:rsidRPr="00C07D57">
        <w:rPr>
          <w:color w:val="000000"/>
          <w:sz w:val="26"/>
          <w:szCs w:val="26"/>
        </w:rPr>
        <w:t xml:space="preserve"> составила </w:t>
      </w:r>
      <w:r>
        <w:rPr>
          <w:color w:val="000000"/>
          <w:sz w:val="26"/>
          <w:szCs w:val="26"/>
        </w:rPr>
        <w:t>83,6</w:t>
      </w:r>
      <w:r w:rsidRPr="00C07D57">
        <w:rPr>
          <w:color w:val="000000"/>
          <w:sz w:val="26"/>
          <w:szCs w:val="26"/>
        </w:rPr>
        <w:t xml:space="preserve">% (в </w:t>
      </w:r>
      <w:smartTag w:uri="urn:schemas-microsoft-com:office:smarttags" w:element="metricconverter">
        <w:smartTagPr>
          <w:attr w:name="ProductID" w:val="2013 г"/>
        </w:smartTagPr>
        <w:r w:rsidRPr="00C07D57">
          <w:rPr>
            <w:color w:val="000000"/>
            <w:sz w:val="26"/>
            <w:szCs w:val="26"/>
          </w:rPr>
          <w:t>2013 г</w:t>
        </w:r>
      </w:smartTag>
      <w:r w:rsidRPr="00C07D57">
        <w:rPr>
          <w:color w:val="000000"/>
          <w:sz w:val="26"/>
          <w:szCs w:val="26"/>
        </w:rPr>
        <w:t xml:space="preserve">. – </w:t>
      </w:r>
      <w:r>
        <w:rPr>
          <w:color w:val="000000"/>
          <w:sz w:val="26"/>
          <w:szCs w:val="26"/>
        </w:rPr>
        <w:t>86</w:t>
      </w:r>
      <w:r w:rsidRPr="00C07D57">
        <w:rPr>
          <w:color w:val="000000"/>
          <w:sz w:val="26"/>
          <w:szCs w:val="26"/>
        </w:rPr>
        <w:t xml:space="preserve">,9%). </w:t>
      </w:r>
    </w:p>
    <w:p w:rsidR="004B6C08" w:rsidRDefault="004B6C08" w:rsidP="004B6C08">
      <w:pPr>
        <w:ind w:firstLine="540"/>
        <w:jc w:val="both"/>
        <w:rPr>
          <w:sz w:val="26"/>
          <w:szCs w:val="26"/>
        </w:rPr>
      </w:pPr>
      <w:r w:rsidRPr="00C07D57">
        <w:rPr>
          <w:color w:val="000000"/>
          <w:sz w:val="26"/>
          <w:szCs w:val="26"/>
        </w:rPr>
        <w:t xml:space="preserve">Снижение </w:t>
      </w:r>
      <w:r w:rsidRPr="00C07D57">
        <w:rPr>
          <w:sz w:val="26"/>
          <w:szCs w:val="26"/>
        </w:rPr>
        <w:t xml:space="preserve">количества пожаров произошло в </w:t>
      </w:r>
      <w:r>
        <w:rPr>
          <w:sz w:val="26"/>
          <w:szCs w:val="26"/>
        </w:rPr>
        <w:t xml:space="preserve">учебных </w:t>
      </w:r>
      <w:r w:rsidRPr="00C07D57">
        <w:rPr>
          <w:sz w:val="26"/>
          <w:szCs w:val="26"/>
        </w:rPr>
        <w:t>зданиях (-</w:t>
      </w:r>
      <w:r>
        <w:rPr>
          <w:sz w:val="26"/>
          <w:szCs w:val="26"/>
        </w:rPr>
        <w:t>100</w:t>
      </w:r>
      <w:r w:rsidRPr="00C07D57">
        <w:rPr>
          <w:sz w:val="26"/>
          <w:szCs w:val="26"/>
        </w:rPr>
        <w:t xml:space="preserve">%), </w:t>
      </w:r>
    </w:p>
    <w:p w:rsidR="004B6C08" w:rsidRDefault="004B6C08" w:rsidP="004B6C08">
      <w:pPr>
        <w:ind w:firstLine="540"/>
        <w:jc w:val="both"/>
        <w:rPr>
          <w:sz w:val="26"/>
          <w:szCs w:val="26"/>
        </w:rPr>
      </w:pPr>
      <w:r w:rsidRPr="00C07D57">
        <w:rPr>
          <w:sz w:val="26"/>
          <w:szCs w:val="26"/>
        </w:rPr>
        <w:t xml:space="preserve">По сравнению с АППГ </w:t>
      </w:r>
      <w:bookmarkStart w:id="1" w:name="OLE_LINK6"/>
      <w:r w:rsidRPr="00C07D57">
        <w:rPr>
          <w:sz w:val="26"/>
          <w:szCs w:val="26"/>
        </w:rPr>
        <w:t xml:space="preserve">рост количества пожаров зарегистрирован </w:t>
      </w:r>
      <w:bookmarkEnd w:id="1"/>
      <w:r>
        <w:rPr>
          <w:sz w:val="26"/>
          <w:szCs w:val="26"/>
        </w:rPr>
        <w:t>на транспортных средствах</w:t>
      </w:r>
      <w:r w:rsidRPr="00C07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пожара </w:t>
      </w:r>
      <w:r w:rsidRPr="00C07D57">
        <w:rPr>
          <w:sz w:val="26"/>
          <w:szCs w:val="26"/>
        </w:rPr>
        <w:t>(+</w:t>
      </w:r>
      <w:r>
        <w:rPr>
          <w:sz w:val="26"/>
          <w:szCs w:val="26"/>
        </w:rPr>
        <w:t>75</w:t>
      </w:r>
      <w:r w:rsidRPr="00C07D57">
        <w:rPr>
          <w:sz w:val="26"/>
          <w:szCs w:val="26"/>
        </w:rPr>
        <w:t xml:space="preserve">%), в зданиях </w:t>
      </w:r>
      <w:r>
        <w:rPr>
          <w:sz w:val="26"/>
          <w:szCs w:val="26"/>
        </w:rPr>
        <w:t>производственного назначения 2 пожара (+50%) .</w:t>
      </w:r>
    </w:p>
    <w:p w:rsidR="004B6C08" w:rsidRDefault="004B6C08" w:rsidP="004B6C08">
      <w:pPr>
        <w:ind w:firstLine="540"/>
        <w:jc w:val="both"/>
        <w:rPr>
          <w:color w:val="000000"/>
          <w:sz w:val="26"/>
          <w:szCs w:val="26"/>
        </w:rPr>
      </w:pPr>
      <w:r w:rsidRPr="005B0063">
        <w:rPr>
          <w:color w:val="000000"/>
          <w:sz w:val="26"/>
          <w:szCs w:val="26"/>
        </w:rPr>
        <w:t xml:space="preserve">Рост количества пожаров на объектах учебно-воспитательного назначения </w:t>
      </w:r>
      <w:r>
        <w:rPr>
          <w:color w:val="000000"/>
          <w:sz w:val="26"/>
          <w:szCs w:val="26"/>
        </w:rPr>
        <w:t xml:space="preserve">не </w:t>
      </w:r>
      <w:r w:rsidRPr="005B0063">
        <w:rPr>
          <w:color w:val="000000"/>
          <w:sz w:val="26"/>
          <w:szCs w:val="26"/>
        </w:rPr>
        <w:t>допу</w:t>
      </w:r>
      <w:r>
        <w:rPr>
          <w:color w:val="000000"/>
          <w:sz w:val="26"/>
          <w:szCs w:val="26"/>
        </w:rPr>
        <w:t>щен.</w:t>
      </w:r>
    </w:p>
    <w:p w:rsidR="004B6C08" w:rsidRDefault="004B6C08" w:rsidP="004B6C08">
      <w:pPr>
        <w:ind w:firstLine="540"/>
        <w:jc w:val="both"/>
        <w:rPr>
          <w:b/>
          <w:sz w:val="26"/>
          <w:szCs w:val="26"/>
        </w:rPr>
      </w:pPr>
      <w:r w:rsidRPr="005B0063">
        <w:rPr>
          <w:color w:val="000000"/>
          <w:sz w:val="26"/>
          <w:szCs w:val="26"/>
        </w:rPr>
        <w:t xml:space="preserve">Рост количества пожаров на объектах здравоохранения </w:t>
      </w:r>
      <w:r>
        <w:rPr>
          <w:color w:val="000000"/>
          <w:sz w:val="26"/>
          <w:szCs w:val="26"/>
        </w:rPr>
        <w:t xml:space="preserve">не </w:t>
      </w:r>
      <w:r w:rsidRPr="005B0063">
        <w:rPr>
          <w:color w:val="000000"/>
          <w:sz w:val="26"/>
          <w:szCs w:val="26"/>
        </w:rPr>
        <w:t>допу</w:t>
      </w:r>
      <w:r>
        <w:rPr>
          <w:color w:val="000000"/>
          <w:sz w:val="26"/>
          <w:szCs w:val="26"/>
        </w:rPr>
        <w:t>щен.</w:t>
      </w:r>
    </w:p>
    <w:p w:rsidR="004B6C08" w:rsidRDefault="004B6C08" w:rsidP="004B6C08">
      <w:pPr>
        <w:pStyle w:val="ab"/>
        <w:widowControl w:val="0"/>
        <w:ind w:firstLine="946"/>
        <w:rPr>
          <w:bCs/>
          <w:sz w:val="26"/>
          <w:szCs w:val="26"/>
        </w:rPr>
      </w:pPr>
      <w:r w:rsidRPr="00737866">
        <w:rPr>
          <w:bCs/>
          <w:sz w:val="26"/>
          <w:szCs w:val="26"/>
          <w:u w:val="single"/>
        </w:rPr>
        <w:t xml:space="preserve">Одновременное увеличение </w:t>
      </w:r>
      <w:r w:rsidRPr="009B1EC6">
        <w:rPr>
          <w:b/>
          <w:bCs/>
          <w:sz w:val="26"/>
          <w:szCs w:val="26"/>
          <w:u w:val="single"/>
        </w:rPr>
        <w:t xml:space="preserve">числа </w:t>
      </w:r>
      <w:r w:rsidRPr="009B1EC6">
        <w:rPr>
          <w:b/>
          <w:sz w:val="26"/>
          <w:szCs w:val="26"/>
          <w:u w:val="single"/>
        </w:rPr>
        <w:t>пожаров</w:t>
      </w:r>
      <w:r w:rsidRPr="009B1EC6">
        <w:rPr>
          <w:b/>
          <w:bCs/>
          <w:sz w:val="26"/>
          <w:szCs w:val="26"/>
          <w:u w:val="single"/>
        </w:rPr>
        <w:t>, погибших и травмированных</w:t>
      </w:r>
      <w:r w:rsidRPr="00737866">
        <w:rPr>
          <w:bCs/>
          <w:sz w:val="26"/>
          <w:szCs w:val="26"/>
        </w:rPr>
        <w:t xml:space="preserve"> людей зарегистри</w:t>
      </w:r>
      <w:r>
        <w:rPr>
          <w:bCs/>
          <w:sz w:val="26"/>
          <w:szCs w:val="26"/>
        </w:rPr>
        <w:t xml:space="preserve">ровано в с.Николаевка Ивановского СП, (пожары +3 раза; гибель на 100%; травмы +100%) </w:t>
      </w:r>
    </w:p>
    <w:p w:rsidR="004B6C08" w:rsidRDefault="004B6C08" w:rsidP="004B6C08">
      <w:pPr>
        <w:pStyle w:val="ab"/>
        <w:widowControl w:val="0"/>
        <w:ind w:firstLine="946"/>
        <w:rPr>
          <w:bCs/>
          <w:sz w:val="26"/>
          <w:szCs w:val="26"/>
        </w:rPr>
      </w:pPr>
      <w:r w:rsidRPr="00737866">
        <w:rPr>
          <w:bCs/>
          <w:sz w:val="26"/>
          <w:szCs w:val="26"/>
          <w:u w:val="single"/>
        </w:rPr>
        <w:t xml:space="preserve">Увеличение числа </w:t>
      </w:r>
      <w:r w:rsidRPr="009B1EC6">
        <w:rPr>
          <w:b/>
          <w:bCs/>
          <w:sz w:val="26"/>
          <w:szCs w:val="26"/>
          <w:u w:val="single"/>
        </w:rPr>
        <w:t>пожаров и погибших</w:t>
      </w:r>
      <w:r w:rsidRPr="00737866">
        <w:rPr>
          <w:bCs/>
          <w:sz w:val="26"/>
          <w:szCs w:val="26"/>
          <w:u w:val="single"/>
        </w:rPr>
        <w:t xml:space="preserve"> на пожарах людей</w:t>
      </w:r>
      <w:r w:rsidRPr="00737866">
        <w:rPr>
          <w:sz w:val="26"/>
          <w:szCs w:val="26"/>
        </w:rPr>
        <w:t xml:space="preserve"> произошло в </w:t>
      </w:r>
      <w:r>
        <w:rPr>
          <w:sz w:val="26"/>
          <w:szCs w:val="26"/>
        </w:rPr>
        <w:t xml:space="preserve">с.Кремово (пожары +33%; гибель в 4 раза), и с.Павловка </w:t>
      </w:r>
      <w:r>
        <w:rPr>
          <w:bCs/>
          <w:sz w:val="26"/>
          <w:szCs w:val="26"/>
        </w:rPr>
        <w:t>(пожары в 2 раза; гибель +100%</w:t>
      </w:r>
      <w:r w:rsidRPr="00737866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</w:t>
      </w:r>
    </w:p>
    <w:p w:rsidR="004B6C08" w:rsidRDefault="004B6C08" w:rsidP="004B6C08">
      <w:pPr>
        <w:pStyle w:val="ab"/>
        <w:widowControl w:val="0"/>
        <w:ind w:firstLine="946"/>
        <w:rPr>
          <w:sz w:val="26"/>
          <w:szCs w:val="26"/>
        </w:rPr>
      </w:pPr>
      <w:r w:rsidRPr="00737866">
        <w:rPr>
          <w:bCs/>
          <w:sz w:val="26"/>
          <w:szCs w:val="26"/>
          <w:u w:val="single"/>
        </w:rPr>
        <w:t xml:space="preserve">Увеличение числа </w:t>
      </w:r>
      <w:r w:rsidRPr="00737866">
        <w:rPr>
          <w:b/>
          <w:bCs/>
          <w:sz w:val="26"/>
          <w:szCs w:val="26"/>
          <w:u w:val="single"/>
        </w:rPr>
        <w:t>пожаров и травмированны</w:t>
      </w:r>
      <w:r w:rsidRPr="00737866">
        <w:rPr>
          <w:b/>
          <w:sz w:val="26"/>
          <w:szCs w:val="26"/>
          <w:u w:val="single"/>
        </w:rPr>
        <w:t>х</w:t>
      </w:r>
      <w:r w:rsidRPr="00737866">
        <w:rPr>
          <w:bCs/>
          <w:sz w:val="26"/>
          <w:szCs w:val="26"/>
          <w:u w:val="single"/>
        </w:rPr>
        <w:t xml:space="preserve"> на пожарах людей</w:t>
      </w:r>
      <w:r w:rsidRPr="00737866">
        <w:rPr>
          <w:sz w:val="26"/>
          <w:szCs w:val="26"/>
        </w:rPr>
        <w:t xml:space="preserve"> произошло в </w:t>
      </w:r>
      <w:r>
        <w:rPr>
          <w:sz w:val="26"/>
          <w:szCs w:val="26"/>
        </w:rPr>
        <w:t>с.Родниковое 2 травмированных (пожары +100%; травмировано +100%).</w:t>
      </w:r>
      <w:r w:rsidRPr="00737866">
        <w:rPr>
          <w:color w:val="FF0000"/>
          <w:sz w:val="26"/>
          <w:szCs w:val="26"/>
        </w:rPr>
        <w:t xml:space="preserve"> </w:t>
      </w:r>
    </w:p>
    <w:p w:rsidR="004B6C08" w:rsidRDefault="004B6C08" w:rsidP="004B6C08">
      <w:pPr>
        <w:pStyle w:val="ab"/>
        <w:widowControl w:val="0"/>
        <w:ind w:firstLine="946"/>
        <w:rPr>
          <w:color w:val="FF0000"/>
          <w:sz w:val="26"/>
          <w:szCs w:val="26"/>
        </w:rPr>
      </w:pPr>
      <w:r w:rsidRPr="00737866">
        <w:rPr>
          <w:bCs/>
          <w:sz w:val="26"/>
          <w:szCs w:val="26"/>
          <w:u w:val="single"/>
        </w:rPr>
        <w:t xml:space="preserve">Увеличение числа </w:t>
      </w:r>
      <w:r>
        <w:rPr>
          <w:b/>
          <w:bCs/>
          <w:sz w:val="26"/>
          <w:szCs w:val="26"/>
          <w:u w:val="single"/>
        </w:rPr>
        <w:t>погибших</w:t>
      </w:r>
      <w:r w:rsidRPr="00737866">
        <w:rPr>
          <w:b/>
          <w:bCs/>
          <w:sz w:val="26"/>
          <w:szCs w:val="26"/>
          <w:u w:val="single"/>
        </w:rPr>
        <w:t xml:space="preserve"> и травмированны</w:t>
      </w:r>
      <w:r w:rsidRPr="00737866">
        <w:rPr>
          <w:b/>
          <w:sz w:val="26"/>
          <w:szCs w:val="26"/>
          <w:u w:val="single"/>
        </w:rPr>
        <w:t>х</w:t>
      </w:r>
      <w:r w:rsidRPr="00737866">
        <w:rPr>
          <w:bCs/>
          <w:sz w:val="26"/>
          <w:szCs w:val="26"/>
          <w:u w:val="single"/>
        </w:rPr>
        <w:t xml:space="preserve"> на пожарах людей</w:t>
      </w:r>
      <w:r w:rsidRPr="007378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737866">
        <w:rPr>
          <w:sz w:val="26"/>
          <w:szCs w:val="26"/>
        </w:rPr>
        <w:t>зарегистрировано</w:t>
      </w:r>
      <w:r>
        <w:rPr>
          <w:sz w:val="26"/>
          <w:szCs w:val="26"/>
        </w:rPr>
        <w:t>.</w:t>
      </w:r>
      <w:r w:rsidRPr="00737866">
        <w:rPr>
          <w:color w:val="FF0000"/>
          <w:sz w:val="26"/>
          <w:szCs w:val="26"/>
        </w:rPr>
        <w:t xml:space="preserve"> </w:t>
      </w:r>
    </w:p>
    <w:p w:rsidR="004B6C08" w:rsidRDefault="004B6C08" w:rsidP="004B6C08">
      <w:pPr>
        <w:pStyle w:val="ab"/>
        <w:widowControl w:val="0"/>
        <w:ind w:firstLine="946"/>
        <w:rPr>
          <w:sz w:val="26"/>
          <w:szCs w:val="26"/>
        </w:rPr>
      </w:pPr>
      <w:r w:rsidRPr="002C3446">
        <w:rPr>
          <w:sz w:val="26"/>
          <w:szCs w:val="26"/>
          <w:u w:val="single"/>
        </w:rPr>
        <w:t xml:space="preserve">Увеличение числа </w:t>
      </w:r>
      <w:r w:rsidRPr="002C3446">
        <w:rPr>
          <w:b/>
          <w:sz w:val="26"/>
          <w:szCs w:val="26"/>
          <w:u w:val="single"/>
        </w:rPr>
        <w:t>травмированных</w:t>
      </w:r>
      <w:r w:rsidRPr="002C3446">
        <w:rPr>
          <w:sz w:val="26"/>
          <w:szCs w:val="26"/>
          <w:u w:val="single"/>
        </w:rPr>
        <w:t xml:space="preserve"> на пожарах людей</w:t>
      </w:r>
      <w:r>
        <w:rPr>
          <w:sz w:val="26"/>
          <w:szCs w:val="26"/>
        </w:rPr>
        <w:t xml:space="preserve"> зарегистрировано в с.Михайловка +100%; с.Первомайское +100 %. </w:t>
      </w:r>
    </w:p>
    <w:p w:rsidR="004B6C08" w:rsidRPr="00AA2485" w:rsidRDefault="004B6C08" w:rsidP="004B6C08">
      <w:pPr>
        <w:pStyle w:val="ab"/>
        <w:widowControl w:val="0"/>
        <w:ind w:firstLine="946"/>
        <w:rPr>
          <w:sz w:val="26"/>
          <w:szCs w:val="26"/>
        </w:rPr>
      </w:pPr>
      <w:r w:rsidRPr="00AA2485">
        <w:rPr>
          <w:sz w:val="26"/>
          <w:szCs w:val="26"/>
          <w:u w:val="single"/>
        </w:rPr>
        <w:t xml:space="preserve">Отмечено увеличение </w:t>
      </w:r>
      <w:r w:rsidRPr="00AA2485">
        <w:rPr>
          <w:b/>
          <w:sz w:val="26"/>
          <w:szCs w:val="26"/>
          <w:u w:val="single"/>
        </w:rPr>
        <w:t>количества пожаров</w:t>
      </w:r>
      <w:r w:rsidRPr="00AA2485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с.Осиновка +60%. </w:t>
      </w:r>
    </w:p>
    <w:p w:rsidR="004B6C08" w:rsidRPr="005B6987" w:rsidRDefault="004B6C08" w:rsidP="004B6C08">
      <w:pPr>
        <w:jc w:val="center"/>
        <w:rPr>
          <w:b/>
        </w:rPr>
      </w:pPr>
      <w:r>
        <w:rPr>
          <w:b/>
          <w:sz w:val="26"/>
          <w:szCs w:val="26"/>
        </w:rPr>
        <w:t>К</w:t>
      </w:r>
      <w:r w:rsidRPr="004C4D51">
        <w:rPr>
          <w:b/>
          <w:sz w:val="26"/>
          <w:szCs w:val="26"/>
        </w:rPr>
        <w:t>оличеств</w:t>
      </w:r>
      <w:r>
        <w:rPr>
          <w:b/>
          <w:sz w:val="26"/>
          <w:szCs w:val="26"/>
        </w:rPr>
        <w:t>о</w:t>
      </w:r>
      <w:r w:rsidRPr="004C4D51">
        <w:rPr>
          <w:b/>
          <w:sz w:val="26"/>
          <w:szCs w:val="26"/>
        </w:rPr>
        <w:t xml:space="preserve"> пожаров по основным причинам</w:t>
      </w:r>
    </w:p>
    <w:p w:rsidR="004B6C08" w:rsidRDefault="004B6C08" w:rsidP="004B6C08">
      <w:pPr>
        <w:ind w:firstLine="540"/>
        <w:jc w:val="both"/>
        <w:rPr>
          <w:sz w:val="26"/>
          <w:szCs w:val="26"/>
        </w:rPr>
      </w:pPr>
      <w:r w:rsidRPr="00467AF3">
        <w:rPr>
          <w:sz w:val="26"/>
          <w:szCs w:val="26"/>
        </w:rPr>
        <w:t xml:space="preserve">За </w:t>
      </w:r>
      <w:r>
        <w:rPr>
          <w:sz w:val="26"/>
          <w:szCs w:val="26"/>
        </w:rPr>
        <w:t>прошедший период</w:t>
      </w:r>
      <w:r w:rsidRPr="00467AF3">
        <w:rPr>
          <w:sz w:val="26"/>
          <w:szCs w:val="26"/>
        </w:rPr>
        <w:t xml:space="preserve"> 2014 года по причине неосторожного обращения с огнем произошло </w:t>
      </w:r>
      <w:r>
        <w:rPr>
          <w:sz w:val="26"/>
          <w:szCs w:val="26"/>
        </w:rPr>
        <w:t>6</w:t>
      </w:r>
      <w:r w:rsidRPr="00467AF3">
        <w:rPr>
          <w:sz w:val="26"/>
          <w:szCs w:val="26"/>
        </w:rPr>
        <w:t>2,</w:t>
      </w:r>
      <w:r>
        <w:rPr>
          <w:sz w:val="26"/>
          <w:szCs w:val="26"/>
        </w:rPr>
        <w:t>4</w:t>
      </w:r>
      <w:r w:rsidRPr="00467AF3">
        <w:rPr>
          <w:sz w:val="26"/>
          <w:szCs w:val="26"/>
        </w:rPr>
        <w:t xml:space="preserve"> % (в </w:t>
      </w:r>
      <w:smartTag w:uri="urn:schemas-microsoft-com:office:smarttags" w:element="metricconverter">
        <w:smartTagPr>
          <w:attr w:name="ProductID" w:val="2013 г"/>
        </w:smartTagPr>
        <w:r w:rsidRPr="00467AF3">
          <w:rPr>
            <w:sz w:val="26"/>
            <w:szCs w:val="26"/>
          </w:rPr>
          <w:t>2013 г</w:t>
        </w:r>
      </w:smartTag>
      <w:r w:rsidRPr="00467AF3">
        <w:rPr>
          <w:sz w:val="26"/>
          <w:szCs w:val="26"/>
        </w:rPr>
        <w:t xml:space="preserve">. – </w:t>
      </w:r>
      <w:r>
        <w:rPr>
          <w:sz w:val="26"/>
          <w:szCs w:val="26"/>
        </w:rPr>
        <w:t>5</w:t>
      </w:r>
      <w:r w:rsidRPr="00467AF3">
        <w:rPr>
          <w:sz w:val="26"/>
          <w:szCs w:val="26"/>
        </w:rPr>
        <w:t xml:space="preserve">4,8%) от общего количества пожаров, при которых погибло </w:t>
      </w:r>
      <w:r>
        <w:rPr>
          <w:sz w:val="26"/>
          <w:szCs w:val="26"/>
        </w:rPr>
        <w:t>6</w:t>
      </w:r>
      <w:r w:rsidRPr="00467AF3">
        <w:rPr>
          <w:sz w:val="26"/>
          <w:szCs w:val="26"/>
        </w:rPr>
        <w:t xml:space="preserve"> человека </w:t>
      </w:r>
      <w:r>
        <w:rPr>
          <w:sz w:val="26"/>
          <w:szCs w:val="26"/>
        </w:rPr>
        <w:t>66,6</w:t>
      </w:r>
      <w:r w:rsidRPr="00467AF3">
        <w:rPr>
          <w:sz w:val="26"/>
          <w:szCs w:val="26"/>
        </w:rPr>
        <w:t xml:space="preserve"> % от общего количества, (в </w:t>
      </w:r>
      <w:smartTag w:uri="urn:schemas-microsoft-com:office:smarttags" w:element="metricconverter">
        <w:smartTagPr>
          <w:attr w:name="ProductID" w:val="2013 г"/>
        </w:smartTagPr>
        <w:r w:rsidRPr="00467AF3">
          <w:rPr>
            <w:sz w:val="26"/>
            <w:szCs w:val="26"/>
          </w:rPr>
          <w:t>2013 г</w:t>
        </w:r>
      </w:smartTag>
      <w:r w:rsidRPr="00467AF3">
        <w:rPr>
          <w:sz w:val="26"/>
          <w:szCs w:val="26"/>
        </w:rPr>
        <w:t xml:space="preserve">. – 64,9%) и </w:t>
      </w:r>
      <w:r>
        <w:rPr>
          <w:sz w:val="26"/>
          <w:szCs w:val="26"/>
        </w:rPr>
        <w:t>5</w:t>
      </w:r>
      <w:r w:rsidRPr="00467AF3">
        <w:rPr>
          <w:sz w:val="26"/>
          <w:szCs w:val="26"/>
        </w:rPr>
        <w:t xml:space="preserve"> человек получили травмы </w:t>
      </w:r>
      <w:r>
        <w:rPr>
          <w:sz w:val="26"/>
          <w:szCs w:val="26"/>
        </w:rPr>
        <w:t>100</w:t>
      </w:r>
      <w:r w:rsidRPr="00467AF3">
        <w:rPr>
          <w:sz w:val="26"/>
          <w:szCs w:val="26"/>
        </w:rPr>
        <w:t xml:space="preserve">% от общего количества, (в </w:t>
      </w:r>
      <w:smartTag w:uri="urn:schemas-microsoft-com:office:smarttags" w:element="metricconverter">
        <w:smartTagPr>
          <w:attr w:name="ProductID" w:val="2013 г"/>
        </w:smartTagPr>
        <w:r w:rsidRPr="00467AF3">
          <w:rPr>
            <w:sz w:val="26"/>
            <w:szCs w:val="26"/>
          </w:rPr>
          <w:t>2013 г</w:t>
        </w:r>
      </w:smartTag>
      <w:r>
        <w:rPr>
          <w:sz w:val="26"/>
          <w:szCs w:val="26"/>
        </w:rPr>
        <w:t>. –77,7</w:t>
      </w:r>
      <w:r w:rsidRPr="00467AF3">
        <w:rPr>
          <w:sz w:val="26"/>
          <w:szCs w:val="26"/>
        </w:rPr>
        <w:t>%). Значительное количество пожаров произошло по причинам нарушений правил устройства и экс</w:t>
      </w:r>
      <w:r>
        <w:rPr>
          <w:sz w:val="26"/>
          <w:szCs w:val="26"/>
        </w:rPr>
        <w:t>плуатации электрооборудования (21</w:t>
      </w:r>
      <w:r w:rsidRPr="00467AF3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467AF3">
        <w:rPr>
          <w:sz w:val="26"/>
          <w:szCs w:val="26"/>
        </w:rPr>
        <w:t>% от общего количества) и нарушений правил эксплуатации печного отопления (1</w:t>
      </w:r>
      <w:r>
        <w:rPr>
          <w:sz w:val="26"/>
          <w:szCs w:val="26"/>
        </w:rPr>
        <w:t>2</w:t>
      </w:r>
      <w:r w:rsidRPr="00467AF3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467AF3">
        <w:rPr>
          <w:sz w:val="26"/>
          <w:szCs w:val="26"/>
        </w:rPr>
        <w:t>% от общего количества).</w:t>
      </w:r>
    </w:p>
    <w:p w:rsidR="004B6C08" w:rsidRPr="00CF3887" w:rsidRDefault="004B6C08" w:rsidP="004B6C08">
      <w:pPr>
        <w:ind w:firstLine="709"/>
        <w:jc w:val="both"/>
        <w:rPr>
          <w:sz w:val="26"/>
          <w:szCs w:val="26"/>
        </w:rPr>
      </w:pPr>
      <w:r w:rsidRPr="00CF3887">
        <w:rPr>
          <w:sz w:val="26"/>
          <w:szCs w:val="26"/>
        </w:rPr>
        <w:t xml:space="preserve">Наибольшее количество пожаров в </w:t>
      </w:r>
      <w:r>
        <w:rPr>
          <w:sz w:val="26"/>
          <w:szCs w:val="26"/>
        </w:rPr>
        <w:t>Михайловском</w:t>
      </w:r>
      <w:r w:rsidRPr="00CF3887">
        <w:rPr>
          <w:sz w:val="26"/>
          <w:szCs w:val="26"/>
        </w:rPr>
        <w:t xml:space="preserve"> муниципальном районе зарегистрировано в жилом секторе – </w:t>
      </w:r>
      <w:r>
        <w:rPr>
          <w:sz w:val="26"/>
          <w:szCs w:val="26"/>
        </w:rPr>
        <w:t>65</w:t>
      </w:r>
      <w:r w:rsidRPr="00CF3887">
        <w:rPr>
          <w:sz w:val="26"/>
          <w:szCs w:val="26"/>
        </w:rPr>
        <w:t xml:space="preserve"> пожаров (</w:t>
      </w:r>
      <w:r>
        <w:rPr>
          <w:sz w:val="26"/>
          <w:szCs w:val="26"/>
        </w:rPr>
        <w:t>83,6</w:t>
      </w:r>
      <w:r w:rsidRPr="00CF3887">
        <w:rPr>
          <w:sz w:val="26"/>
          <w:szCs w:val="26"/>
        </w:rPr>
        <w:t>% от общего количества пожаров). По сравнению с АППГ зарегистрирован рост количества пожаров в зданиях жилого назначения на 3,6%.</w:t>
      </w:r>
    </w:p>
    <w:p w:rsidR="004B6C08" w:rsidRPr="00CF3887" w:rsidRDefault="004B6C08" w:rsidP="004B6C08">
      <w:pPr>
        <w:ind w:firstLine="709"/>
        <w:jc w:val="both"/>
        <w:rPr>
          <w:sz w:val="26"/>
          <w:szCs w:val="26"/>
        </w:rPr>
      </w:pPr>
      <w:r w:rsidRPr="00CF3887">
        <w:rPr>
          <w:sz w:val="26"/>
          <w:szCs w:val="26"/>
        </w:rPr>
        <w:t xml:space="preserve">Основными причинами пожаров явились: неосторожное обращение с огнем – </w:t>
      </w:r>
      <w:r>
        <w:rPr>
          <w:sz w:val="26"/>
          <w:szCs w:val="26"/>
        </w:rPr>
        <w:t>15</w:t>
      </w:r>
      <w:r w:rsidRPr="00CF3887">
        <w:rPr>
          <w:sz w:val="26"/>
          <w:szCs w:val="26"/>
        </w:rPr>
        <w:t xml:space="preserve"> пожаров (</w:t>
      </w:r>
      <w:r>
        <w:rPr>
          <w:sz w:val="26"/>
          <w:szCs w:val="26"/>
        </w:rPr>
        <w:t>19</w:t>
      </w:r>
      <w:r w:rsidRPr="00CF3887">
        <w:rPr>
          <w:sz w:val="26"/>
          <w:szCs w:val="26"/>
        </w:rPr>
        <w:t> % от общего количества пожаров; нарушение правил пожарной безопасности при эксплуатации печей – 1</w:t>
      </w:r>
      <w:r>
        <w:rPr>
          <w:sz w:val="26"/>
          <w:szCs w:val="26"/>
        </w:rPr>
        <w:t>2</w:t>
      </w:r>
      <w:r w:rsidRPr="00CF3887">
        <w:rPr>
          <w:sz w:val="26"/>
          <w:szCs w:val="26"/>
        </w:rPr>
        <w:t xml:space="preserve"> пожаров (</w:t>
      </w:r>
      <w:r>
        <w:rPr>
          <w:sz w:val="26"/>
          <w:szCs w:val="26"/>
        </w:rPr>
        <w:t>15</w:t>
      </w:r>
      <w:r w:rsidRPr="00CF3887">
        <w:rPr>
          <w:sz w:val="26"/>
          <w:szCs w:val="26"/>
        </w:rPr>
        <w:t> %) и нарушение правил пожарной безопасности при эксплуатации электрооборудован</w:t>
      </w:r>
      <w:r>
        <w:rPr>
          <w:sz w:val="26"/>
          <w:szCs w:val="26"/>
        </w:rPr>
        <w:t>ия и бытовых электроприборов – 8</w:t>
      </w:r>
      <w:r w:rsidRPr="00CF3887">
        <w:rPr>
          <w:sz w:val="26"/>
          <w:szCs w:val="26"/>
        </w:rPr>
        <w:t xml:space="preserve"> пожар</w:t>
      </w:r>
      <w:r>
        <w:rPr>
          <w:sz w:val="26"/>
          <w:szCs w:val="26"/>
        </w:rPr>
        <w:t>ов</w:t>
      </w:r>
      <w:r w:rsidRPr="00CF3887">
        <w:rPr>
          <w:sz w:val="26"/>
          <w:szCs w:val="26"/>
        </w:rPr>
        <w:t xml:space="preserve"> (</w:t>
      </w:r>
      <w:r>
        <w:rPr>
          <w:sz w:val="26"/>
          <w:szCs w:val="26"/>
        </w:rPr>
        <w:t>10</w:t>
      </w:r>
      <w:r w:rsidRPr="00CF3887">
        <w:rPr>
          <w:sz w:val="26"/>
          <w:szCs w:val="26"/>
        </w:rPr>
        <w:t xml:space="preserve"> %). </w:t>
      </w:r>
    </w:p>
    <w:p w:rsidR="004B6C08" w:rsidRPr="00CF3887" w:rsidRDefault="004B6C08" w:rsidP="004B6C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2014 году</w:t>
      </w:r>
      <w:r w:rsidRPr="00CF3887">
        <w:rPr>
          <w:sz w:val="26"/>
          <w:szCs w:val="26"/>
        </w:rPr>
        <w:t xml:space="preserve"> проверок населённых пунктов </w:t>
      </w:r>
      <w:r>
        <w:rPr>
          <w:sz w:val="26"/>
          <w:szCs w:val="26"/>
        </w:rPr>
        <w:t>Михайловского</w:t>
      </w:r>
      <w:r w:rsidRPr="00CF3887">
        <w:rPr>
          <w:sz w:val="26"/>
          <w:szCs w:val="26"/>
        </w:rPr>
        <w:t xml:space="preserve"> муниципального района  органами ГПН </w:t>
      </w:r>
      <w:r>
        <w:rPr>
          <w:sz w:val="26"/>
          <w:szCs w:val="26"/>
        </w:rPr>
        <w:t>не проводилось, плановые проверки запланированы на 2015 год</w:t>
      </w:r>
      <w:r w:rsidRPr="00CF3887">
        <w:rPr>
          <w:sz w:val="26"/>
          <w:szCs w:val="26"/>
        </w:rPr>
        <w:t>.</w:t>
      </w:r>
    </w:p>
    <w:p w:rsidR="00466E29" w:rsidRDefault="004B6C08" w:rsidP="00D536A3">
      <w:pPr>
        <w:ind w:firstLine="709"/>
        <w:jc w:val="both"/>
        <w:rPr>
          <w:b/>
          <w:iCs/>
          <w:sz w:val="26"/>
          <w:szCs w:val="26"/>
        </w:rPr>
      </w:pPr>
      <w:r w:rsidRPr="00CF3887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2014</w:t>
      </w:r>
      <w:r w:rsidRPr="00CF3887">
        <w:rPr>
          <w:sz w:val="26"/>
          <w:szCs w:val="26"/>
        </w:rPr>
        <w:t xml:space="preserve"> года </w:t>
      </w:r>
      <w:r>
        <w:rPr>
          <w:sz w:val="26"/>
          <w:szCs w:val="26"/>
        </w:rPr>
        <w:t>органами ГПН во всех населенных пунктах района проведено 10 профилактических рейдов, проинструктировано 2357 человек с вручением памяток пожарной безопасности, обследовано 266 частных подворьев входе которых выявлено 65 нарушений ПБ из которых 46 устранено на месте, привлечено к административной ответственности за сжигание сухой растительности 34 гражданина. Проведено с начала года 15 заседания КЧС, направлено в органы власти и прокуратуру 24 информационных писем касающихся вопросов обеспечения пожарной безопасности, опубликовано в СМИ 25 статей на противопожарную тематику. В ходе проведенных рейдов было установлено, что на неудовлетворительном уровне организована работа ОМС в Ивановском сельском поселении (глава поселения Архипов В.В.), где не проводится работа по опашке населенных пунктов поселения, не проводятся сходы с населением и обучение населения мерам пожарной безопасности (с.Ивановка, с.Отрадное, с.Николаевка, с.Горбатка, с.Ширяевка, с.Тарасовка, с.Лубянка)</w:t>
      </w:r>
      <w:r w:rsidRPr="00CF38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57F2F" w:rsidRPr="00923AB6" w:rsidRDefault="00C57F2F" w:rsidP="00C57F2F">
      <w:pPr>
        <w:tabs>
          <w:tab w:val="left" w:pos="1111"/>
          <w:tab w:val="left" w:pos="8728"/>
        </w:tabs>
        <w:spacing w:before="360" w:after="120"/>
        <w:ind w:firstLine="709"/>
        <w:jc w:val="both"/>
        <w:rPr>
          <w:color w:val="000000"/>
          <w:sz w:val="26"/>
          <w:szCs w:val="26"/>
        </w:rPr>
      </w:pPr>
      <w:r w:rsidRPr="00923AB6">
        <w:rPr>
          <w:b/>
          <w:color w:val="000000"/>
          <w:sz w:val="26"/>
          <w:szCs w:val="26"/>
        </w:rPr>
        <w:t>Глава 3. Обеспечение безопасности людей на водных объектах</w:t>
      </w:r>
    </w:p>
    <w:p w:rsidR="00C57F2F" w:rsidRPr="00923AB6" w:rsidRDefault="00C57F2F" w:rsidP="00C57F2F">
      <w:pPr>
        <w:pStyle w:val="af4"/>
        <w:ind w:firstLine="709"/>
        <w:jc w:val="both"/>
        <w:rPr>
          <w:b/>
          <w:sz w:val="26"/>
          <w:szCs w:val="26"/>
        </w:rPr>
      </w:pPr>
      <w:r w:rsidRPr="00923AB6">
        <w:rPr>
          <w:b/>
          <w:sz w:val="26"/>
          <w:szCs w:val="26"/>
        </w:rPr>
        <w:t>3.1. Статистические данные о погибших и пострадавших на водных объектах</w:t>
      </w:r>
    </w:p>
    <w:p w:rsidR="004D2A8C" w:rsidRDefault="001040C3" w:rsidP="00C57F2F">
      <w:pPr>
        <w:pStyle w:val="af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2013</w:t>
      </w:r>
      <w:r w:rsidR="003936EC" w:rsidRPr="00923AB6">
        <w:rPr>
          <w:sz w:val="26"/>
          <w:szCs w:val="26"/>
        </w:rPr>
        <w:t xml:space="preserve"> </w:t>
      </w:r>
      <w:r w:rsidR="00AE371C" w:rsidRPr="00923AB6">
        <w:rPr>
          <w:sz w:val="26"/>
          <w:szCs w:val="26"/>
        </w:rPr>
        <w:t>году утонуло –</w:t>
      </w:r>
      <w:r w:rsidR="004D2A8C">
        <w:rPr>
          <w:sz w:val="26"/>
          <w:szCs w:val="26"/>
        </w:rPr>
        <w:t xml:space="preserve"> </w:t>
      </w:r>
      <w:r>
        <w:rPr>
          <w:sz w:val="26"/>
          <w:szCs w:val="26"/>
        </w:rPr>
        <w:t>2 чел</w:t>
      </w:r>
      <w:r w:rsidR="004D2A8C">
        <w:rPr>
          <w:sz w:val="26"/>
          <w:szCs w:val="26"/>
        </w:rPr>
        <w:t>.</w:t>
      </w:r>
    </w:p>
    <w:p w:rsidR="003936EC" w:rsidRPr="00923AB6" w:rsidRDefault="001040C3" w:rsidP="00C57F2F">
      <w:pPr>
        <w:pStyle w:val="af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2014</w:t>
      </w:r>
      <w:r w:rsidR="003936EC" w:rsidRPr="00923AB6">
        <w:rPr>
          <w:sz w:val="26"/>
          <w:szCs w:val="26"/>
        </w:rPr>
        <w:t xml:space="preserve"> году – без потерь.</w:t>
      </w:r>
    </w:p>
    <w:p w:rsidR="00C57F2F" w:rsidRPr="00923AB6" w:rsidRDefault="00C57F2F" w:rsidP="00C57F2F">
      <w:pPr>
        <w:tabs>
          <w:tab w:val="left" w:pos="1111"/>
          <w:tab w:val="left" w:pos="8728"/>
        </w:tabs>
        <w:ind w:firstLine="709"/>
        <w:jc w:val="both"/>
        <w:rPr>
          <w:sz w:val="26"/>
          <w:szCs w:val="26"/>
        </w:rPr>
      </w:pPr>
    </w:p>
    <w:p w:rsidR="00C57F2F" w:rsidRPr="00923AB6" w:rsidRDefault="00D536A3" w:rsidP="00C57F2F">
      <w:pPr>
        <w:pStyle w:val="ab"/>
        <w:spacing w:after="12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Глава 4</w:t>
      </w:r>
      <w:r w:rsidR="00C57F2F" w:rsidRPr="00923AB6">
        <w:rPr>
          <w:b/>
          <w:sz w:val="26"/>
          <w:szCs w:val="26"/>
        </w:rPr>
        <w:t>.</w:t>
      </w:r>
      <w:r w:rsidR="00C57F2F" w:rsidRPr="00923AB6">
        <w:rPr>
          <w:sz w:val="26"/>
          <w:szCs w:val="26"/>
        </w:rPr>
        <w:t xml:space="preserve"> </w:t>
      </w:r>
      <w:r w:rsidR="00C57F2F" w:rsidRPr="00923AB6">
        <w:rPr>
          <w:b/>
          <w:sz w:val="26"/>
          <w:szCs w:val="26"/>
        </w:rPr>
        <w:t>Предупреждение чрезвычайных с</w:t>
      </w:r>
      <w:r w:rsidR="00C57F2F" w:rsidRPr="00923AB6">
        <w:rPr>
          <w:b/>
          <w:sz w:val="26"/>
          <w:szCs w:val="26"/>
        </w:rPr>
        <w:t>и</w:t>
      </w:r>
      <w:r w:rsidR="00C57F2F" w:rsidRPr="00923AB6">
        <w:rPr>
          <w:b/>
          <w:sz w:val="26"/>
          <w:szCs w:val="26"/>
        </w:rPr>
        <w:t>туаций</w:t>
      </w:r>
    </w:p>
    <w:p w:rsidR="00C57F2F" w:rsidRPr="00923AB6" w:rsidRDefault="00D536A3" w:rsidP="00C57F2F">
      <w:pPr>
        <w:pStyle w:val="24"/>
        <w:spacing w:before="240" w:after="12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C57F2F" w:rsidRPr="00923AB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="00C57F2F" w:rsidRPr="00923AB6">
        <w:rPr>
          <w:b/>
          <w:sz w:val="26"/>
          <w:szCs w:val="26"/>
        </w:rPr>
        <w:t>. Профилактика эпидемий, эпизоотий и эпифитотий</w:t>
      </w:r>
    </w:p>
    <w:p w:rsidR="003B28A3" w:rsidRPr="00923AB6" w:rsidRDefault="003B28A3" w:rsidP="003B28A3">
      <w:pPr>
        <w:ind w:firstLine="708"/>
        <w:jc w:val="both"/>
        <w:rPr>
          <w:sz w:val="26"/>
          <w:szCs w:val="26"/>
        </w:rPr>
      </w:pPr>
      <w:r w:rsidRPr="00923AB6">
        <w:rPr>
          <w:sz w:val="26"/>
          <w:szCs w:val="26"/>
        </w:rPr>
        <w:t xml:space="preserve">На территории Михайловского муниципального района разработан и утвержден главой администрации Михайловского муниципального района комплексный план мероприятий по санитарной охране территории Михайловского муниципального района Приморского края от заноса и распространения инфекционных болезней, представляющих опасность для здоровья населения, как чрезвычайные ситуации в области общественного здравоохранения, имеющие международное значение на 2012-2015 годы. В соответствии с комплексным планом разработан оперативный план больницы по локализации очага в случае выявления больного (трупа) с подозрением на инфекционную болезнь, вызывающую чрезвычайную ситуацию в области санитарно-эпидемиологического благополучия населения. </w:t>
      </w:r>
    </w:p>
    <w:p w:rsidR="003B28A3" w:rsidRPr="00923AB6" w:rsidRDefault="003B28A3" w:rsidP="003B28A3">
      <w:pPr>
        <w:jc w:val="both"/>
        <w:rPr>
          <w:sz w:val="26"/>
          <w:szCs w:val="26"/>
        </w:rPr>
      </w:pPr>
      <w:r w:rsidRPr="00923AB6">
        <w:rPr>
          <w:sz w:val="26"/>
          <w:szCs w:val="26"/>
        </w:rPr>
        <w:tab/>
        <w:t xml:space="preserve">В целях предупреждения возникновения и распространения инфекционных заболеваний и согласно приказа Министерства здравоохранения и социального развития  РФ от 31.01.2011 года № 51н «Об утверждении национального календаря профилактических прививок и календаря профилактических прививок по эпидемическим показаниям» на территории Михайловского района проводится иммунизация населения против инфекционных заболеваний. Ежегодно составляются планы по проведению прививок населению.  </w:t>
      </w:r>
      <w:r w:rsidRPr="00923AB6">
        <w:rPr>
          <w:color w:val="000000"/>
          <w:sz w:val="26"/>
          <w:szCs w:val="26"/>
        </w:rPr>
        <w:t>Проведение профилактических прививок (вакцинация) направлено на борьбу с инфекционными заболеваниями и основано на применении вакцин и анатоксинов для защиты восприимчивого к инфекциям населения. П</w:t>
      </w:r>
      <w:r w:rsidR="005F32EA">
        <w:rPr>
          <w:color w:val="000000"/>
          <w:sz w:val="26"/>
          <w:szCs w:val="26"/>
        </w:rPr>
        <w:t>лан иммунизации населения в 2013</w:t>
      </w:r>
      <w:r w:rsidRPr="00923AB6">
        <w:rPr>
          <w:color w:val="000000"/>
          <w:sz w:val="26"/>
          <w:szCs w:val="26"/>
        </w:rPr>
        <w:t xml:space="preserve"> году выполнен на 95 %. </w:t>
      </w:r>
    </w:p>
    <w:p w:rsidR="003B28A3" w:rsidRPr="00923AB6" w:rsidRDefault="00183E7E" w:rsidP="003B28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3B28A3" w:rsidRPr="00923AB6">
        <w:rPr>
          <w:sz w:val="26"/>
          <w:szCs w:val="26"/>
        </w:rPr>
        <w:t>201</w:t>
      </w:r>
      <w:r w:rsidR="005F32EA">
        <w:rPr>
          <w:sz w:val="26"/>
          <w:szCs w:val="26"/>
        </w:rPr>
        <w:t>4</w:t>
      </w:r>
      <w:r w:rsidR="003B28A3" w:rsidRPr="00923AB6">
        <w:rPr>
          <w:sz w:val="26"/>
          <w:szCs w:val="26"/>
        </w:rPr>
        <w:t xml:space="preserve"> год план вакцинации п</w:t>
      </w:r>
      <w:r>
        <w:rPr>
          <w:sz w:val="26"/>
          <w:szCs w:val="26"/>
        </w:rPr>
        <w:t>ротив полиомиелита выполнен на 9</w:t>
      </w:r>
      <w:r w:rsidR="003B28A3" w:rsidRPr="00923AB6">
        <w:rPr>
          <w:sz w:val="26"/>
          <w:szCs w:val="26"/>
        </w:rPr>
        <w:t>3,4 % (план 448, сделано 329), из 119 не привитых отказ – 3, временные медотводы – 15 (невролог), не подошел срок 101 чел. Ревакцинация 1 пр</w:t>
      </w:r>
      <w:r>
        <w:rPr>
          <w:sz w:val="26"/>
          <w:szCs w:val="26"/>
        </w:rPr>
        <w:t>отив полиомиелита выполнена на 9</w:t>
      </w:r>
      <w:r w:rsidR="003B28A3" w:rsidRPr="00923AB6">
        <w:rPr>
          <w:sz w:val="26"/>
          <w:szCs w:val="26"/>
        </w:rPr>
        <w:t xml:space="preserve">0, 2% (план 397, сделано 279), не привито 118, причины – отказ – 1, врем медотвод – 3, не подошел срок 114. Ревакцинация 2 против полиомиелита выполнена на 67,5 % (план – 438, сделано – 296), из 142 не привитых отказ – 1, временные медотводы </w:t>
      </w:r>
      <w:r w:rsidR="003B28A3" w:rsidRPr="00923AB6">
        <w:rPr>
          <w:b/>
          <w:sz w:val="26"/>
          <w:szCs w:val="26"/>
        </w:rPr>
        <w:t>– 3</w:t>
      </w:r>
      <w:r w:rsidR="003B28A3" w:rsidRPr="00923AB6">
        <w:rPr>
          <w:sz w:val="26"/>
          <w:szCs w:val="26"/>
        </w:rPr>
        <w:t>, не подошел срок – 138. Ревакцинация 3 выполнена на 56,12 % (план 392, сделано 220, не сделано 172, из них отказ – 4 (по религиозным убеждениям), врем медоотвод – 5, не подошел срок 163.</w:t>
      </w:r>
    </w:p>
    <w:p w:rsidR="003B28A3" w:rsidRPr="00923AB6" w:rsidRDefault="003B28A3" w:rsidP="003B28A3">
      <w:pPr>
        <w:jc w:val="both"/>
        <w:rPr>
          <w:sz w:val="26"/>
          <w:szCs w:val="26"/>
        </w:rPr>
      </w:pPr>
      <w:r w:rsidRPr="00923AB6">
        <w:rPr>
          <w:sz w:val="26"/>
          <w:szCs w:val="26"/>
        </w:rPr>
        <w:tab/>
        <w:t>Вакцинация против кори детей выполнена на 75 %  (план – 413, сделано – 310) не сделано 103, причины – отказ – 2, врем медотвод – 3, не подошел срок 98. Ревакцинация против кори детей выполнена на 76% (план – 388, сделано 295, не сделано 93, из них отказ – 6 (религиозная семья – 11 чел), врем медотвод – 3, не подошел срок – 82.</w:t>
      </w:r>
    </w:p>
    <w:p w:rsidR="003B28A3" w:rsidRPr="00923AB6" w:rsidRDefault="003B28A3" w:rsidP="003B28A3">
      <w:pPr>
        <w:jc w:val="both"/>
        <w:rPr>
          <w:sz w:val="26"/>
          <w:szCs w:val="26"/>
        </w:rPr>
      </w:pPr>
      <w:r w:rsidRPr="00923AB6">
        <w:rPr>
          <w:sz w:val="26"/>
          <w:szCs w:val="26"/>
        </w:rPr>
        <w:t>Вакцинация взрослого населения выполнена на 100 %, ревакцинация против кори на 15.10</w:t>
      </w:r>
      <w:r w:rsidR="005F32EA">
        <w:rPr>
          <w:sz w:val="26"/>
          <w:szCs w:val="26"/>
        </w:rPr>
        <w:t>.2014</w:t>
      </w:r>
      <w:r w:rsidRPr="00923AB6">
        <w:rPr>
          <w:sz w:val="26"/>
          <w:szCs w:val="26"/>
        </w:rPr>
        <w:t xml:space="preserve"> года выполнена на 82 %.    </w:t>
      </w:r>
    </w:p>
    <w:p w:rsidR="003B28A3" w:rsidRPr="00923AB6" w:rsidRDefault="003B28A3" w:rsidP="003B28A3">
      <w:pPr>
        <w:jc w:val="both"/>
        <w:rPr>
          <w:sz w:val="26"/>
          <w:szCs w:val="26"/>
        </w:rPr>
      </w:pPr>
      <w:r w:rsidRPr="00923AB6">
        <w:rPr>
          <w:sz w:val="26"/>
          <w:szCs w:val="26"/>
        </w:rPr>
        <w:tab/>
        <w:t xml:space="preserve"> В целях раннего выявления туберкулеза на территории Михайловского района проводится ежегодное флюорографическое обследование взрослого населения. </w:t>
      </w:r>
    </w:p>
    <w:p w:rsidR="003B28A3" w:rsidRPr="00923AB6" w:rsidRDefault="003B28A3" w:rsidP="003B28A3">
      <w:pPr>
        <w:jc w:val="both"/>
        <w:rPr>
          <w:sz w:val="26"/>
          <w:szCs w:val="26"/>
        </w:rPr>
      </w:pPr>
      <w:r w:rsidRPr="00923AB6">
        <w:rPr>
          <w:sz w:val="26"/>
          <w:szCs w:val="26"/>
        </w:rPr>
        <w:tab/>
        <w:t>На базе КГБУЗ «Михайловская ЦРБ» в клинико-диагностической лаборатории проводятся обследования на паразитарные заболевания, используются современные методы диагностики. Выявленные больные и паразитоносители направляются на лечение и после лечения берутся на диспансерное наблюдение. Выявление больных и паразитоносителей организовано согласно нормативных актов при профосмотрах, при диспансеризации населения.  В виду отсутствия бактериологической лаборатории на территории Михайловского района бактериологическое обследование населения организовано в бак лаборатории Филиала ФБУЗ «Центр гигиены и эпид</w:t>
      </w:r>
      <w:r w:rsidR="00183E7E">
        <w:rPr>
          <w:sz w:val="26"/>
          <w:szCs w:val="26"/>
        </w:rPr>
        <w:t>емиологии» в Приморском крае в г</w:t>
      </w:r>
      <w:r w:rsidRPr="00923AB6">
        <w:rPr>
          <w:sz w:val="26"/>
          <w:szCs w:val="26"/>
        </w:rPr>
        <w:t xml:space="preserve">.Уссурийске» по договору. </w:t>
      </w:r>
    </w:p>
    <w:p w:rsidR="003B28A3" w:rsidRPr="00923AB6" w:rsidRDefault="003B28A3" w:rsidP="003B28A3">
      <w:pPr>
        <w:jc w:val="both"/>
        <w:rPr>
          <w:sz w:val="26"/>
          <w:szCs w:val="26"/>
        </w:rPr>
      </w:pPr>
      <w:r w:rsidRPr="00923AB6">
        <w:rPr>
          <w:sz w:val="26"/>
          <w:szCs w:val="26"/>
        </w:rPr>
        <w:tab/>
        <w:t>Специалистами КГБУЗ «Михайловская ЦРБ» проводится санитарно-просветительная работа с населением Михайловского района.</w:t>
      </w:r>
    </w:p>
    <w:p w:rsidR="003B28A3" w:rsidRPr="00923AB6" w:rsidRDefault="003B28A3" w:rsidP="00C57F2F">
      <w:pPr>
        <w:pStyle w:val="-1"/>
        <w:widowControl/>
        <w:ind w:firstLine="709"/>
        <w:rPr>
          <w:rFonts w:ascii="Times New Roman" w:hAnsi="Times New Roman"/>
          <w:bCs/>
          <w:spacing w:val="-4"/>
          <w:sz w:val="26"/>
          <w:szCs w:val="26"/>
          <w:lang w:val="ru-RU"/>
        </w:rPr>
      </w:pPr>
    </w:p>
    <w:p w:rsidR="00C57F2F" w:rsidRPr="00923AB6" w:rsidRDefault="00C57F2F" w:rsidP="00C57F2F">
      <w:pPr>
        <w:pStyle w:val="-1"/>
        <w:widowControl/>
        <w:ind w:firstLine="709"/>
        <w:rPr>
          <w:rFonts w:ascii="Times New Roman" w:hAnsi="Times New Roman"/>
          <w:spacing w:val="-4"/>
          <w:sz w:val="26"/>
          <w:szCs w:val="26"/>
          <w:lang w:val="ru-RU"/>
        </w:rPr>
      </w:pPr>
      <w:r w:rsidRPr="00923AB6">
        <w:rPr>
          <w:rFonts w:ascii="Times New Roman" w:hAnsi="Times New Roman"/>
          <w:bCs/>
          <w:spacing w:val="-4"/>
          <w:sz w:val="26"/>
          <w:szCs w:val="26"/>
          <w:lang w:val="ru-RU"/>
        </w:rPr>
        <w:t xml:space="preserve">Аналитические материалы, содержащие сведения </w:t>
      </w:r>
      <w:r w:rsidRPr="00923AB6">
        <w:rPr>
          <w:rFonts w:ascii="Times New Roman" w:hAnsi="Times New Roman"/>
          <w:spacing w:val="-4"/>
          <w:sz w:val="26"/>
          <w:szCs w:val="26"/>
          <w:lang w:val="ru-RU"/>
        </w:rPr>
        <w:t>о выполненных мероприятиях по:</w:t>
      </w:r>
    </w:p>
    <w:p w:rsidR="00C57F2F" w:rsidRPr="00923AB6" w:rsidRDefault="00C57F2F" w:rsidP="00C57F2F">
      <w:pPr>
        <w:pStyle w:val="-1"/>
        <w:widowControl/>
        <w:ind w:firstLine="709"/>
        <w:rPr>
          <w:rFonts w:ascii="Times New Roman" w:hAnsi="Times New Roman"/>
          <w:spacing w:val="-2"/>
          <w:sz w:val="26"/>
          <w:szCs w:val="26"/>
          <w:lang w:val="ru-RU"/>
        </w:rPr>
      </w:pPr>
      <w:r w:rsidRPr="00923AB6">
        <w:rPr>
          <w:rFonts w:ascii="Times New Roman" w:hAnsi="Times New Roman"/>
          <w:spacing w:val="-2"/>
          <w:sz w:val="26"/>
          <w:szCs w:val="26"/>
          <w:lang w:val="ru-RU"/>
        </w:rPr>
        <w:t>предупреждению массовых инфекционных, паразитарных и зоонозных заболеваний и отравлений людей, снижению масштабов их последс</w:t>
      </w:r>
      <w:r w:rsidRPr="00923AB6">
        <w:rPr>
          <w:rFonts w:ascii="Times New Roman" w:hAnsi="Times New Roman"/>
          <w:spacing w:val="-2"/>
          <w:sz w:val="26"/>
          <w:szCs w:val="26"/>
          <w:lang w:val="ru-RU"/>
        </w:rPr>
        <w:t>т</w:t>
      </w:r>
      <w:r w:rsidRPr="00923AB6">
        <w:rPr>
          <w:rFonts w:ascii="Times New Roman" w:hAnsi="Times New Roman"/>
          <w:spacing w:val="-2"/>
          <w:sz w:val="26"/>
          <w:szCs w:val="26"/>
          <w:lang w:val="ru-RU"/>
        </w:rPr>
        <w:t>вий, в том числе по форме табл. 5.3;</w:t>
      </w:r>
    </w:p>
    <w:p w:rsidR="00C57F2F" w:rsidRPr="00923AB6" w:rsidRDefault="00C57F2F" w:rsidP="00C57F2F">
      <w:pPr>
        <w:pStyle w:val="5"/>
        <w:spacing w:before="120"/>
        <w:ind w:firstLine="0"/>
        <w:jc w:val="right"/>
        <w:rPr>
          <w:b/>
          <w:sz w:val="26"/>
          <w:szCs w:val="26"/>
        </w:rPr>
      </w:pPr>
      <w:r w:rsidRPr="00923AB6">
        <w:rPr>
          <w:sz w:val="26"/>
          <w:szCs w:val="26"/>
        </w:rPr>
        <w:t>Таблица 5.3</w:t>
      </w:r>
    </w:p>
    <w:p w:rsidR="00C57F2F" w:rsidRPr="00923AB6" w:rsidRDefault="00C57F2F" w:rsidP="00C57F2F">
      <w:pPr>
        <w:pStyle w:val="5"/>
        <w:spacing w:before="120" w:after="120"/>
        <w:rPr>
          <w:b/>
          <w:sz w:val="26"/>
          <w:szCs w:val="26"/>
        </w:rPr>
      </w:pPr>
      <w:r w:rsidRPr="00923AB6">
        <w:rPr>
          <w:b/>
          <w:sz w:val="26"/>
          <w:szCs w:val="26"/>
        </w:rPr>
        <w:t>Состояние профилактики массовых инфекционных заболеваний людей</w:t>
      </w:r>
    </w:p>
    <w:tbl>
      <w:tblPr>
        <w:tblW w:w="10032" w:type="dxa"/>
        <w:jc w:val="center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1456"/>
        <w:gridCol w:w="2144"/>
        <w:gridCol w:w="1276"/>
        <w:gridCol w:w="2700"/>
      </w:tblGrid>
      <w:tr w:rsidR="00C57F2F" w:rsidRPr="00923AB6" w:rsidTr="00C57F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6" w:type="dxa"/>
            <w:vMerge w:val="restart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Наименование</w:t>
            </w:r>
          </w:p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заболеваний л</w:t>
            </w:r>
            <w:r w:rsidRPr="00923AB6">
              <w:rPr>
                <w:b/>
                <w:sz w:val="26"/>
                <w:szCs w:val="26"/>
              </w:rPr>
              <w:t>ю</w:t>
            </w:r>
            <w:r w:rsidRPr="00923AB6">
              <w:rPr>
                <w:b/>
                <w:sz w:val="26"/>
                <w:szCs w:val="26"/>
              </w:rPr>
              <w:t>дей</w:t>
            </w:r>
          </w:p>
        </w:tc>
        <w:tc>
          <w:tcPr>
            <w:tcW w:w="3600" w:type="dxa"/>
            <w:gridSpan w:val="2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Количество</w:t>
            </w:r>
          </w:p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неблагополучных ра</w:t>
            </w:r>
            <w:r w:rsidRPr="00923AB6">
              <w:rPr>
                <w:b/>
                <w:sz w:val="26"/>
                <w:szCs w:val="26"/>
              </w:rPr>
              <w:t>й</w:t>
            </w:r>
            <w:r w:rsidRPr="00923AB6">
              <w:rPr>
                <w:b/>
                <w:sz w:val="26"/>
                <w:szCs w:val="26"/>
              </w:rPr>
              <w:t>онов, ед.</w:t>
            </w:r>
          </w:p>
        </w:tc>
        <w:tc>
          <w:tcPr>
            <w:tcW w:w="3976" w:type="dxa"/>
            <w:gridSpan w:val="2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Численность населения</w:t>
            </w:r>
          </w:p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в неблагополучных районах, чел.</w:t>
            </w:r>
          </w:p>
        </w:tc>
      </w:tr>
      <w:tr w:rsidR="00C57F2F" w:rsidRPr="00923AB6" w:rsidTr="00C57F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6" w:type="dxa"/>
            <w:vMerge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44" w:type="dxa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 xml:space="preserve">Охваченных </w:t>
            </w:r>
          </w:p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профилакти-ч</w:t>
            </w:r>
            <w:r w:rsidRPr="00923AB6">
              <w:rPr>
                <w:b/>
                <w:sz w:val="26"/>
                <w:szCs w:val="26"/>
              </w:rPr>
              <w:t>е</w:t>
            </w:r>
            <w:r w:rsidRPr="00923AB6">
              <w:rPr>
                <w:b/>
                <w:sz w:val="26"/>
                <w:szCs w:val="26"/>
              </w:rPr>
              <w:t>скими</w:t>
            </w:r>
          </w:p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меропри</w:t>
            </w:r>
            <w:r w:rsidRPr="00923AB6">
              <w:rPr>
                <w:b/>
                <w:sz w:val="26"/>
                <w:szCs w:val="26"/>
              </w:rPr>
              <w:t>я</w:t>
            </w:r>
            <w:r w:rsidRPr="00923AB6">
              <w:rPr>
                <w:b/>
                <w:sz w:val="26"/>
                <w:szCs w:val="26"/>
              </w:rPr>
              <w:t>тиями</w:t>
            </w:r>
          </w:p>
        </w:tc>
        <w:tc>
          <w:tcPr>
            <w:tcW w:w="1276" w:type="dxa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700" w:type="dxa"/>
            <w:vAlign w:val="center"/>
          </w:tcPr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Подвергнутых</w:t>
            </w:r>
          </w:p>
          <w:p w:rsidR="00C57F2F" w:rsidRPr="00923AB6" w:rsidRDefault="00C57F2F" w:rsidP="00C57F2F">
            <w:pPr>
              <w:jc w:val="center"/>
              <w:rPr>
                <w:b/>
                <w:sz w:val="26"/>
                <w:szCs w:val="26"/>
              </w:rPr>
            </w:pPr>
            <w:r w:rsidRPr="00923AB6">
              <w:rPr>
                <w:b/>
                <w:sz w:val="26"/>
                <w:szCs w:val="26"/>
              </w:rPr>
              <w:t>пр</w:t>
            </w:r>
            <w:r w:rsidRPr="00923AB6">
              <w:rPr>
                <w:b/>
                <w:sz w:val="26"/>
                <w:szCs w:val="26"/>
              </w:rPr>
              <w:t>о</w:t>
            </w:r>
            <w:r w:rsidRPr="00923AB6">
              <w:rPr>
                <w:b/>
                <w:sz w:val="26"/>
                <w:szCs w:val="26"/>
              </w:rPr>
              <w:t>филактике</w:t>
            </w:r>
          </w:p>
        </w:tc>
      </w:tr>
      <w:tr w:rsidR="003B28A3" w:rsidRPr="00923AB6" w:rsidTr="00037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 w:rsidR="003B28A3" w:rsidRPr="00923AB6" w:rsidRDefault="003B28A3" w:rsidP="00C57F2F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Инфекцио</w:t>
            </w:r>
            <w:r w:rsidRPr="00923AB6">
              <w:rPr>
                <w:sz w:val="26"/>
                <w:szCs w:val="26"/>
              </w:rPr>
              <w:t>н</w:t>
            </w:r>
            <w:r w:rsidRPr="00923AB6">
              <w:rPr>
                <w:sz w:val="26"/>
                <w:szCs w:val="26"/>
              </w:rPr>
              <w:t>ные</w:t>
            </w:r>
          </w:p>
        </w:tc>
        <w:tc>
          <w:tcPr>
            <w:tcW w:w="1456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3B28A3" w:rsidRPr="00923AB6" w:rsidRDefault="001736A5" w:rsidP="00037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16184</w:t>
            </w:r>
            <w:r w:rsidR="003B28A3" w:rsidRPr="00923AB6">
              <w:rPr>
                <w:sz w:val="26"/>
                <w:szCs w:val="26"/>
              </w:rPr>
              <w:t xml:space="preserve"> иммунизированы против управляемых инфекий</w:t>
            </w:r>
          </w:p>
        </w:tc>
      </w:tr>
      <w:tr w:rsidR="003B28A3" w:rsidRPr="00923AB6" w:rsidTr="00037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 w:rsidR="003B28A3" w:rsidRPr="00923AB6" w:rsidRDefault="003B28A3" w:rsidP="00C57F2F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Паразита</w:t>
            </w:r>
            <w:r w:rsidRPr="00923AB6">
              <w:rPr>
                <w:sz w:val="26"/>
                <w:szCs w:val="26"/>
              </w:rPr>
              <w:t>р</w:t>
            </w:r>
            <w:r w:rsidRPr="00923AB6">
              <w:rPr>
                <w:sz w:val="26"/>
                <w:szCs w:val="26"/>
              </w:rPr>
              <w:t>ные</w:t>
            </w:r>
          </w:p>
        </w:tc>
        <w:tc>
          <w:tcPr>
            <w:tcW w:w="1456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3B28A3" w:rsidRPr="00923AB6" w:rsidRDefault="003B28A3" w:rsidP="0003774D">
            <w:pPr>
              <w:jc w:val="center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профосмотры</w:t>
            </w:r>
          </w:p>
        </w:tc>
      </w:tr>
      <w:tr w:rsidR="003B28A3" w:rsidRPr="00923AB6" w:rsidTr="00C57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 w:rsidR="003B28A3" w:rsidRPr="00923AB6" w:rsidRDefault="003B28A3" w:rsidP="00C57F2F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Пищевая токсикои</w:t>
            </w:r>
            <w:r w:rsidRPr="00923AB6">
              <w:rPr>
                <w:sz w:val="26"/>
                <w:szCs w:val="26"/>
              </w:rPr>
              <w:t>н</w:t>
            </w:r>
            <w:r w:rsidRPr="00923AB6">
              <w:rPr>
                <w:sz w:val="26"/>
                <w:szCs w:val="26"/>
              </w:rPr>
              <w:t>фекция</w:t>
            </w:r>
          </w:p>
        </w:tc>
        <w:tc>
          <w:tcPr>
            <w:tcW w:w="1456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</w:tr>
      <w:tr w:rsidR="003B28A3" w:rsidRPr="00923AB6" w:rsidTr="00C57F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 w:rsidR="003B28A3" w:rsidRPr="00923AB6" w:rsidRDefault="003B28A3" w:rsidP="00C57F2F">
            <w:pPr>
              <w:jc w:val="both"/>
              <w:rPr>
                <w:sz w:val="26"/>
                <w:szCs w:val="26"/>
              </w:rPr>
            </w:pPr>
            <w:r w:rsidRPr="00923AB6">
              <w:rPr>
                <w:sz w:val="26"/>
                <w:szCs w:val="26"/>
              </w:rPr>
              <w:t>Прочие отравл</w:t>
            </w:r>
            <w:r w:rsidRPr="00923AB6">
              <w:rPr>
                <w:sz w:val="26"/>
                <w:szCs w:val="26"/>
              </w:rPr>
              <w:t>е</w:t>
            </w:r>
            <w:r w:rsidRPr="00923AB6">
              <w:rPr>
                <w:sz w:val="26"/>
                <w:szCs w:val="26"/>
              </w:rPr>
              <w:t>ния</w:t>
            </w:r>
          </w:p>
        </w:tc>
        <w:tc>
          <w:tcPr>
            <w:tcW w:w="1456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3B28A3" w:rsidRPr="00923AB6" w:rsidRDefault="003B28A3" w:rsidP="00C57F2F">
            <w:pPr>
              <w:jc w:val="center"/>
              <w:rPr>
                <w:sz w:val="26"/>
                <w:szCs w:val="26"/>
              </w:rPr>
            </w:pPr>
          </w:p>
        </w:tc>
      </w:tr>
    </w:tbl>
    <w:p w:rsidR="00C53BC3" w:rsidRDefault="00C53BC3" w:rsidP="00C57F2F">
      <w:pPr>
        <w:tabs>
          <w:tab w:val="center" w:pos="5489"/>
        </w:tabs>
        <w:spacing w:before="240" w:after="120"/>
        <w:ind w:firstLine="709"/>
        <w:jc w:val="both"/>
        <w:rPr>
          <w:b/>
          <w:iCs/>
          <w:sz w:val="26"/>
          <w:szCs w:val="26"/>
        </w:rPr>
      </w:pPr>
    </w:p>
    <w:p w:rsidR="009652FF" w:rsidRDefault="009652FF" w:rsidP="00C57F2F">
      <w:pPr>
        <w:tabs>
          <w:tab w:val="center" w:pos="5489"/>
        </w:tabs>
        <w:spacing w:before="240" w:after="120"/>
        <w:ind w:firstLine="709"/>
        <w:jc w:val="both"/>
        <w:rPr>
          <w:b/>
          <w:iCs/>
          <w:sz w:val="26"/>
          <w:szCs w:val="26"/>
        </w:rPr>
      </w:pPr>
    </w:p>
    <w:p w:rsidR="00C57F2F" w:rsidRPr="00923AB6" w:rsidRDefault="00183E7E" w:rsidP="00C57F2F">
      <w:pPr>
        <w:tabs>
          <w:tab w:val="center" w:pos="5489"/>
        </w:tabs>
        <w:spacing w:before="240" w:after="120"/>
        <w:ind w:firstLine="709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5</w:t>
      </w:r>
      <w:r w:rsidR="00C57F2F" w:rsidRPr="00923AB6">
        <w:rPr>
          <w:b/>
          <w:iCs/>
          <w:sz w:val="26"/>
          <w:szCs w:val="26"/>
        </w:rPr>
        <w:t>. Меры противодействия терроризму</w:t>
      </w:r>
    </w:p>
    <w:p w:rsidR="00013B33" w:rsidRPr="00923AB6" w:rsidRDefault="00013B33" w:rsidP="00013B33">
      <w:pPr>
        <w:tabs>
          <w:tab w:val="left" w:pos="426"/>
          <w:tab w:val="left" w:pos="567"/>
        </w:tabs>
        <w:rPr>
          <w:sz w:val="26"/>
          <w:szCs w:val="26"/>
        </w:rPr>
      </w:pPr>
      <w:r w:rsidRPr="00923AB6">
        <w:rPr>
          <w:b/>
          <w:sz w:val="26"/>
          <w:szCs w:val="26"/>
        </w:rPr>
        <w:tab/>
        <w:t xml:space="preserve"> </w:t>
      </w:r>
      <w:r w:rsidRPr="00923AB6">
        <w:rPr>
          <w:sz w:val="26"/>
          <w:szCs w:val="26"/>
        </w:rPr>
        <w:t>В настоящее время в Михайловском муниципальном районе разработана муниципальная целевая пр</w:t>
      </w:r>
      <w:r w:rsidRPr="00923AB6">
        <w:rPr>
          <w:sz w:val="26"/>
          <w:szCs w:val="26"/>
        </w:rPr>
        <w:t>о</w:t>
      </w:r>
      <w:r w:rsidRPr="00923AB6">
        <w:rPr>
          <w:sz w:val="26"/>
          <w:szCs w:val="26"/>
        </w:rPr>
        <w:t xml:space="preserve">грамма «Профилактика </w:t>
      </w:r>
      <w:r w:rsidRPr="00923AB6">
        <w:rPr>
          <w:color w:val="000000"/>
          <w:spacing w:val="3"/>
          <w:sz w:val="26"/>
          <w:szCs w:val="26"/>
        </w:rPr>
        <w:t xml:space="preserve"> терроризма и противодействие экстремизму на территории М</w:t>
      </w:r>
      <w:r w:rsidRPr="00923AB6">
        <w:rPr>
          <w:color w:val="000000"/>
          <w:spacing w:val="3"/>
          <w:sz w:val="26"/>
          <w:szCs w:val="26"/>
        </w:rPr>
        <w:t>и</w:t>
      </w:r>
      <w:r w:rsidRPr="00923AB6">
        <w:rPr>
          <w:color w:val="000000"/>
          <w:spacing w:val="3"/>
          <w:sz w:val="26"/>
          <w:szCs w:val="26"/>
        </w:rPr>
        <w:t xml:space="preserve">хайловского муниципального района </w:t>
      </w:r>
      <w:r w:rsidRPr="00923AB6">
        <w:rPr>
          <w:sz w:val="26"/>
          <w:szCs w:val="26"/>
        </w:rPr>
        <w:t>в 2011-2015 годах, которая утверждена Постановлением администрации Михайловского муниципального района 14.02.2011г. № 151-па.</w:t>
      </w:r>
    </w:p>
    <w:p w:rsidR="00155A88" w:rsidRDefault="00013B33" w:rsidP="00013B33">
      <w:pPr>
        <w:tabs>
          <w:tab w:val="left" w:pos="426"/>
          <w:tab w:val="left" w:pos="567"/>
        </w:tabs>
        <w:rPr>
          <w:b/>
          <w:sz w:val="26"/>
          <w:szCs w:val="26"/>
        </w:rPr>
      </w:pPr>
      <w:r w:rsidRPr="00923AB6">
        <w:rPr>
          <w:sz w:val="26"/>
          <w:szCs w:val="26"/>
        </w:rPr>
        <w:tab/>
      </w:r>
      <w:r w:rsidR="00155A88" w:rsidRPr="00923AB6">
        <w:rPr>
          <w:b/>
          <w:sz w:val="26"/>
          <w:szCs w:val="26"/>
        </w:rPr>
        <w:t>КШУ:</w:t>
      </w:r>
    </w:p>
    <w:p w:rsidR="002B618E" w:rsidRPr="002B618E" w:rsidRDefault="002B618E" w:rsidP="00013B33">
      <w:pPr>
        <w:tabs>
          <w:tab w:val="left" w:pos="426"/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 10.01.2014г</w:t>
      </w:r>
      <w:r w:rsidRPr="002B618E">
        <w:rPr>
          <w:sz w:val="26"/>
          <w:szCs w:val="26"/>
        </w:rPr>
        <w:t>.</w:t>
      </w:r>
      <w:r>
        <w:rPr>
          <w:sz w:val="26"/>
          <w:szCs w:val="26"/>
        </w:rPr>
        <w:t xml:space="preserve"> Тема: </w:t>
      </w:r>
      <w:r w:rsidR="00FE2C02">
        <w:rPr>
          <w:sz w:val="26"/>
          <w:szCs w:val="26"/>
        </w:rPr>
        <w:t xml:space="preserve">Заминирование дома №7 квартал 1, эвакуация жителей, разминирование. </w:t>
      </w:r>
      <w:r w:rsidRPr="002B618E">
        <w:rPr>
          <w:sz w:val="26"/>
          <w:szCs w:val="26"/>
        </w:rPr>
        <w:t xml:space="preserve"> </w:t>
      </w:r>
    </w:p>
    <w:p w:rsidR="0031737F" w:rsidRPr="00923AB6" w:rsidRDefault="00526FF3" w:rsidP="00013B33">
      <w:pPr>
        <w:tabs>
          <w:tab w:val="left" w:pos="426"/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25</w:t>
      </w:r>
      <w:r w:rsidR="001736A5">
        <w:rPr>
          <w:sz w:val="26"/>
          <w:szCs w:val="26"/>
        </w:rPr>
        <w:t>.03.201</w:t>
      </w:r>
      <w:r>
        <w:rPr>
          <w:sz w:val="26"/>
          <w:szCs w:val="26"/>
        </w:rPr>
        <w:t>4</w:t>
      </w:r>
      <w:r w:rsidR="0031737F" w:rsidRPr="00923AB6">
        <w:rPr>
          <w:sz w:val="26"/>
          <w:szCs w:val="26"/>
        </w:rPr>
        <w:t xml:space="preserve">г. Тема: Подрыв крана № 1545 участка газопровода Сахалин-Хабаровск-Владивосток. </w:t>
      </w:r>
    </w:p>
    <w:p w:rsidR="00155A88" w:rsidRPr="00923AB6" w:rsidRDefault="00155A88" w:rsidP="00013B33">
      <w:pPr>
        <w:tabs>
          <w:tab w:val="left" w:pos="426"/>
          <w:tab w:val="left" w:pos="567"/>
        </w:tabs>
        <w:rPr>
          <w:b/>
          <w:sz w:val="26"/>
          <w:szCs w:val="26"/>
        </w:rPr>
      </w:pPr>
      <w:r w:rsidRPr="00923AB6">
        <w:rPr>
          <w:sz w:val="26"/>
          <w:szCs w:val="26"/>
        </w:rPr>
        <w:tab/>
      </w:r>
      <w:r w:rsidRPr="00923AB6">
        <w:rPr>
          <w:b/>
          <w:sz w:val="26"/>
          <w:szCs w:val="26"/>
        </w:rPr>
        <w:t>ТСЗ:</w:t>
      </w:r>
    </w:p>
    <w:p w:rsidR="00013B33" w:rsidRPr="00923AB6" w:rsidRDefault="002B618E" w:rsidP="00013B33">
      <w:pPr>
        <w:tabs>
          <w:tab w:val="left" w:pos="426"/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 23.04.2014</w:t>
      </w:r>
      <w:r w:rsidR="00155A88" w:rsidRPr="00923AB6">
        <w:rPr>
          <w:sz w:val="26"/>
          <w:szCs w:val="26"/>
        </w:rPr>
        <w:t xml:space="preserve">г. Тема: Захват заложников в здании </w:t>
      </w:r>
      <w:r>
        <w:rPr>
          <w:sz w:val="26"/>
          <w:szCs w:val="26"/>
        </w:rPr>
        <w:t>РДК</w:t>
      </w:r>
      <w:r w:rsidR="00155A88" w:rsidRPr="00923AB6">
        <w:rPr>
          <w:sz w:val="26"/>
          <w:szCs w:val="26"/>
        </w:rPr>
        <w:t xml:space="preserve">.  </w:t>
      </w:r>
    </w:p>
    <w:p w:rsidR="00013B33" w:rsidRPr="00923AB6" w:rsidRDefault="00013B33" w:rsidP="00013B33">
      <w:pPr>
        <w:ind w:firstLine="426"/>
        <w:rPr>
          <w:sz w:val="26"/>
          <w:szCs w:val="26"/>
        </w:rPr>
      </w:pPr>
      <w:r w:rsidRPr="00923AB6">
        <w:rPr>
          <w:b/>
          <w:sz w:val="26"/>
          <w:szCs w:val="26"/>
        </w:rPr>
        <w:t xml:space="preserve"> </w:t>
      </w:r>
      <w:r w:rsidRPr="00923AB6">
        <w:rPr>
          <w:sz w:val="26"/>
          <w:szCs w:val="26"/>
        </w:rPr>
        <w:t>На территории Михайловского муниципального района органами ФСБ и ОВД ведётся постоянный мониторинг происходящих процессов, отслеживается их динамика.</w:t>
      </w:r>
    </w:p>
    <w:p w:rsidR="00013B33" w:rsidRPr="00923AB6" w:rsidRDefault="00013B33" w:rsidP="00013B33">
      <w:pPr>
        <w:ind w:firstLine="426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В общеобразовательных школах на постоянной основе проведены беседы и диспуты пропагандирующие культуру толерантности и межнационального согласия, формирования мировоззрения и духовно-нравственной атмосферы этнокультурного взаимоуважения.</w:t>
      </w:r>
    </w:p>
    <w:p w:rsidR="00013B33" w:rsidRPr="00923AB6" w:rsidRDefault="001736A5" w:rsidP="00013B3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апреле 201</w:t>
      </w:r>
      <w:r w:rsidR="00FE2C02">
        <w:rPr>
          <w:sz w:val="26"/>
          <w:szCs w:val="26"/>
        </w:rPr>
        <w:t>4</w:t>
      </w:r>
      <w:r w:rsidR="00013B33" w:rsidRPr="00923AB6">
        <w:rPr>
          <w:sz w:val="26"/>
          <w:szCs w:val="26"/>
        </w:rPr>
        <w:t>года изготовлены и распространены в общеобразовательных школах Михайловского муниципального района ПАМЯТКИ (как вести себя при угрозе совершения террористического акта) в к</w:t>
      </w:r>
      <w:r>
        <w:rPr>
          <w:sz w:val="26"/>
          <w:szCs w:val="26"/>
        </w:rPr>
        <w:t>оличестве 1000 штук</w:t>
      </w:r>
      <w:r w:rsidR="00AE371C" w:rsidRPr="00923AB6">
        <w:rPr>
          <w:sz w:val="26"/>
          <w:szCs w:val="26"/>
        </w:rPr>
        <w:t>.</w:t>
      </w:r>
    </w:p>
    <w:p w:rsidR="00013B33" w:rsidRPr="00923AB6" w:rsidRDefault="00013B33" w:rsidP="00013B33">
      <w:pPr>
        <w:ind w:firstLine="426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Работа органов местного самоуправления организована в тесном взаимодействии с органами ОВД, ФСБ, СМИ, общественными и религиозными объединениями  и совместном исполнении законодательных актов Российской Федерации.</w:t>
      </w:r>
    </w:p>
    <w:p w:rsidR="00013B33" w:rsidRPr="00923AB6" w:rsidRDefault="00013B33" w:rsidP="00013B33">
      <w:pPr>
        <w:ind w:firstLine="426"/>
        <w:jc w:val="both"/>
        <w:rPr>
          <w:sz w:val="26"/>
          <w:szCs w:val="26"/>
        </w:rPr>
      </w:pPr>
      <w:r w:rsidRPr="00923AB6">
        <w:rPr>
          <w:color w:val="000000"/>
          <w:sz w:val="26"/>
          <w:szCs w:val="26"/>
        </w:rPr>
        <w:t>Устанавливаются и поддерживаются контакты с лидерами политических, национальных и других общественных объединений и религиозных организаций в целях недопущения экстремистских и в том числе террористических проявлений со стороны этих структур.</w:t>
      </w:r>
    </w:p>
    <w:p w:rsidR="00013B33" w:rsidRPr="00923AB6" w:rsidRDefault="00013B33" w:rsidP="00013B33">
      <w:pPr>
        <w:ind w:firstLine="426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Осуществляется постоянный мониторинг и анализ информационного поля  и не допускается пропаганда терроризма или иных проявлений экстремизма в средствах массовой информации</w:t>
      </w:r>
    </w:p>
    <w:p w:rsidR="00013B33" w:rsidRPr="00923AB6" w:rsidRDefault="00013B33" w:rsidP="00013B33">
      <w:pPr>
        <w:ind w:firstLine="426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Организуются опросы населения и изучение общественного мнения о работе органов исполнительной власти, правоохранительных структур по противодействию терроризму.</w:t>
      </w:r>
    </w:p>
    <w:p w:rsidR="00C57F2F" w:rsidRPr="00923AB6" w:rsidRDefault="00C57F2F" w:rsidP="00C57F2F">
      <w:pPr>
        <w:tabs>
          <w:tab w:val="left" w:pos="1111"/>
          <w:tab w:val="left" w:pos="8728"/>
        </w:tabs>
        <w:ind w:firstLine="709"/>
        <w:jc w:val="both"/>
        <w:rPr>
          <w:iCs/>
          <w:sz w:val="26"/>
          <w:szCs w:val="26"/>
        </w:rPr>
      </w:pPr>
    </w:p>
    <w:p w:rsidR="00C57F2F" w:rsidRPr="00923AB6" w:rsidRDefault="00183E7E" w:rsidP="00C57F2F">
      <w:pPr>
        <w:tabs>
          <w:tab w:val="left" w:pos="1111"/>
          <w:tab w:val="left" w:pos="8728"/>
        </w:tabs>
        <w:spacing w:after="120"/>
        <w:ind w:firstLine="709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6.</w:t>
      </w:r>
      <w:r w:rsidR="00C57F2F" w:rsidRPr="00923AB6">
        <w:rPr>
          <w:b/>
          <w:iCs/>
          <w:sz w:val="26"/>
          <w:szCs w:val="26"/>
        </w:rPr>
        <w:t xml:space="preserve"> Подготовка руководящего состава и работников РСЧС, обучение населения действ</w:t>
      </w:r>
      <w:r w:rsidR="00C57F2F" w:rsidRPr="00923AB6">
        <w:rPr>
          <w:b/>
          <w:iCs/>
          <w:sz w:val="26"/>
          <w:szCs w:val="26"/>
        </w:rPr>
        <w:t>и</w:t>
      </w:r>
      <w:r w:rsidR="00C57F2F" w:rsidRPr="00923AB6">
        <w:rPr>
          <w:b/>
          <w:iCs/>
          <w:sz w:val="26"/>
          <w:szCs w:val="26"/>
        </w:rPr>
        <w:t>ям в чрезвычайных ситуациях</w:t>
      </w:r>
    </w:p>
    <w:p w:rsidR="00515F41" w:rsidRDefault="00515F41" w:rsidP="00C57F2F">
      <w:pPr>
        <w:tabs>
          <w:tab w:val="left" w:pos="1111"/>
          <w:tab w:val="left" w:pos="8728"/>
        </w:tabs>
        <w:spacing w:after="120"/>
        <w:ind w:firstLine="709"/>
        <w:jc w:val="both"/>
        <w:rPr>
          <w:sz w:val="26"/>
          <w:szCs w:val="26"/>
        </w:rPr>
      </w:pPr>
      <w:r w:rsidRPr="00923AB6">
        <w:rPr>
          <w:sz w:val="26"/>
          <w:szCs w:val="26"/>
        </w:rPr>
        <w:t>. В соответствии с программой подготовки</w:t>
      </w:r>
      <w:r w:rsidR="00905027">
        <w:rPr>
          <w:sz w:val="26"/>
          <w:szCs w:val="26"/>
        </w:rPr>
        <w:t xml:space="preserve"> должностных лиц по ГОЧС, в 2014</w:t>
      </w:r>
      <w:r w:rsidRPr="00923AB6">
        <w:rPr>
          <w:sz w:val="26"/>
          <w:szCs w:val="26"/>
        </w:rPr>
        <w:t xml:space="preserve"> прошли об</w:t>
      </w:r>
      <w:r w:rsidR="00905027">
        <w:rPr>
          <w:sz w:val="26"/>
          <w:szCs w:val="26"/>
        </w:rPr>
        <w:t>учение в УМЦ г. Владивосток – 5</w:t>
      </w:r>
      <w:r w:rsidRPr="00923AB6">
        <w:rPr>
          <w:sz w:val="26"/>
          <w:szCs w:val="26"/>
        </w:rPr>
        <w:t xml:space="preserve"> чел.</w:t>
      </w:r>
      <w:r w:rsidR="00905027">
        <w:rPr>
          <w:sz w:val="26"/>
          <w:szCs w:val="26"/>
        </w:rPr>
        <w:t>,</w:t>
      </w:r>
      <w:r w:rsidR="00E21C2E" w:rsidRPr="00923AB6">
        <w:rPr>
          <w:sz w:val="26"/>
          <w:szCs w:val="26"/>
        </w:rPr>
        <w:t xml:space="preserve"> </w:t>
      </w:r>
      <w:r w:rsidRPr="00923AB6">
        <w:rPr>
          <w:sz w:val="26"/>
          <w:szCs w:val="26"/>
        </w:rPr>
        <w:t>а так же планируются и проводятся командно-штабные  учения  (тренировки) согласно 3-х годичного цикла.</w:t>
      </w:r>
    </w:p>
    <w:p w:rsidR="00C53BC3" w:rsidRDefault="00C53BC3" w:rsidP="0073154C">
      <w:pPr>
        <w:tabs>
          <w:tab w:val="left" w:pos="1111"/>
          <w:tab w:val="left" w:pos="8728"/>
        </w:tabs>
        <w:spacing w:after="120"/>
        <w:ind w:firstLine="709"/>
        <w:jc w:val="both"/>
        <w:rPr>
          <w:b/>
          <w:iCs/>
          <w:sz w:val="26"/>
          <w:szCs w:val="26"/>
          <w:u w:val="single"/>
          <w:lang w:val="en-US"/>
        </w:rPr>
      </w:pPr>
    </w:p>
    <w:p w:rsidR="00C53BC3" w:rsidRDefault="00C53BC3" w:rsidP="0073154C">
      <w:pPr>
        <w:tabs>
          <w:tab w:val="left" w:pos="1111"/>
          <w:tab w:val="left" w:pos="8728"/>
        </w:tabs>
        <w:spacing w:after="120"/>
        <w:ind w:firstLine="709"/>
        <w:jc w:val="both"/>
        <w:rPr>
          <w:b/>
          <w:iCs/>
          <w:sz w:val="26"/>
          <w:szCs w:val="26"/>
          <w:u w:val="single"/>
          <w:lang w:val="en-US"/>
        </w:rPr>
      </w:pPr>
    </w:p>
    <w:p w:rsidR="00C53BC3" w:rsidRDefault="00C53BC3" w:rsidP="0073154C">
      <w:pPr>
        <w:tabs>
          <w:tab w:val="left" w:pos="1111"/>
          <w:tab w:val="left" w:pos="8728"/>
        </w:tabs>
        <w:spacing w:after="120"/>
        <w:ind w:firstLine="709"/>
        <w:jc w:val="both"/>
        <w:rPr>
          <w:b/>
          <w:iCs/>
          <w:sz w:val="26"/>
          <w:szCs w:val="26"/>
          <w:u w:val="single"/>
          <w:lang w:val="en-US"/>
        </w:rPr>
      </w:pPr>
    </w:p>
    <w:p w:rsidR="0073154C" w:rsidRPr="00183E7E" w:rsidRDefault="00D536A3" w:rsidP="0073154C">
      <w:pPr>
        <w:tabs>
          <w:tab w:val="left" w:pos="1111"/>
          <w:tab w:val="left" w:pos="8728"/>
        </w:tabs>
        <w:spacing w:after="120"/>
        <w:ind w:firstLine="709"/>
        <w:jc w:val="both"/>
        <w:rPr>
          <w:b/>
          <w:iCs/>
          <w:sz w:val="26"/>
          <w:szCs w:val="26"/>
          <w:u w:val="single"/>
        </w:rPr>
      </w:pPr>
      <w:r w:rsidRPr="00183E7E">
        <w:rPr>
          <w:b/>
          <w:iCs/>
          <w:sz w:val="26"/>
          <w:szCs w:val="26"/>
          <w:u w:val="single"/>
          <w:lang w:val="en-US"/>
        </w:rPr>
        <w:t>II</w:t>
      </w:r>
      <w:r w:rsidRPr="00183E7E">
        <w:rPr>
          <w:b/>
          <w:iCs/>
          <w:sz w:val="26"/>
          <w:szCs w:val="26"/>
          <w:u w:val="single"/>
        </w:rPr>
        <w:t>.</w:t>
      </w:r>
      <w:r w:rsidR="0073154C" w:rsidRPr="00183E7E">
        <w:rPr>
          <w:b/>
          <w:iCs/>
          <w:sz w:val="26"/>
          <w:szCs w:val="26"/>
          <w:u w:val="single"/>
        </w:rPr>
        <w:t> Деятельность добровольной пожарной охраны</w:t>
      </w:r>
    </w:p>
    <w:p w:rsidR="0073154C" w:rsidRPr="0073154C" w:rsidRDefault="0073154C" w:rsidP="0073154C">
      <w:pPr>
        <w:tabs>
          <w:tab w:val="left" w:pos="1111"/>
          <w:tab w:val="left" w:pos="8728"/>
        </w:tabs>
        <w:spacing w:after="120"/>
        <w:ind w:firstLine="709"/>
        <w:jc w:val="both"/>
        <w:rPr>
          <w:iCs/>
          <w:sz w:val="26"/>
          <w:szCs w:val="26"/>
        </w:rPr>
      </w:pPr>
      <w:r w:rsidRPr="0073154C">
        <w:rPr>
          <w:iCs/>
          <w:sz w:val="26"/>
          <w:szCs w:val="26"/>
        </w:rPr>
        <w:t xml:space="preserve">         По состоянию на </w:t>
      </w:r>
      <w:r w:rsidR="00D536A3">
        <w:rPr>
          <w:iCs/>
          <w:sz w:val="26"/>
          <w:szCs w:val="26"/>
        </w:rPr>
        <w:t>3</w:t>
      </w:r>
      <w:r w:rsidRPr="0073154C">
        <w:rPr>
          <w:iCs/>
          <w:sz w:val="26"/>
          <w:szCs w:val="26"/>
        </w:rPr>
        <w:t>1 декабря 2014 года на территории Михайловского района создано 0 учреждений ДПО и 1 общественная организация «Добровольная пожарная охрана Михайловского муниципального района»  общей численностью добровольцев по реестру  779 человек, а так же одна ДПД базы №5 ОАО РЖД в населенном пункте станция Перелетная численностью 25 человек.</w:t>
      </w:r>
    </w:p>
    <w:p w:rsidR="0073154C" w:rsidRPr="0073154C" w:rsidRDefault="0073154C" w:rsidP="0073154C">
      <w:pPr>
        <w:tabs>
          <w:tab w:val="left" w:pos="1111"/>
          <w:tab w:val="left" w:pos="8728"/>
        </w:tabs>
        <w:spacing w:after="120"/>
        <w:ind w:firstLine="709"/>
        <w:jc w:val="both"/>
        <w:rPr>
          <w:iCs/>
          <w:sz w:val="26"/>
          <w:szCs w:val="26"/>
        </w:rPr>
      </w:pPr>
      <w:r w:rsidRPr="0073154C">
        <w:rPr>
          <w:iCs/>
          <w:sz w:val="26"/>
          <w:szCs w:val="26"/>
        </w:rPr>
        <w:t xml:space="preserve">   Обучено  33  добровольцев из них 25-человек ДПД ОАО РЖД и 8 –человек из Кремовского СП, 1 инспектор ГПН ответственный за координацию работ по тушению пожаров силами добровольных пожарно-спасательных формирований.</w:t>
      </w:r>
    </w:p>
    <w:p w:rsidR="0073154C" w:rsidRPr="0073154C" w:rsidRDefault="0073154C" w:rsidP="0073154C">
      <w:pPr>
        <w:tabs>
          <w:tab w:val="left" w:pos="1111"/>
          <w:tab w:val="left" w:pos="8728"/>
        </w:tabs>
        <w:spacing w:after="120"/>
        <w:ind w:firstLine="709"/>
        <w:jc w:val="both"/>
        <w:rPr>
          <w:iCs/>
          <w:sz w:val="26"/>
          <w:szCs w:val="26"/>
        </w:rPr>
      </w:pPr>
      <w:r w:rsidRPr="0073154C">
        <w:rPr>
          <w:iCs/>
          <w:sz w:val="26"/>
          <w:szCs w:val="26"/>
        </w:rPr>
        <w:t xml:space="preserve">    На территории Михайловского муниципального района осуществляет деятельность 19- учреждений образования из них: 17 – СОШ, 1-специальная коррекционная школа с.Первомайское, 1- ПТУ-60. В образовательных и социальных учреждениях  сформировано и действует 2 клуба ДЮП общей численностью 30 человек, в Детском доме п.Новошахтинский (10 чел.)  и специальной коррекционной школе с.Первомайское (20 чел.).</w:t>
      </w:r>
    </w:p>
    <w:p w:rsidR="0073154C" w:rsidRPr="0073154C" w:rsidRDefault="0073154C" w:rsidP="0073154C">
      <w:pPr>
        <w:tabs>
          <w:tab w:val="left" w:pos="1111"/>
          <w:tab w:val="left" w:pos="8728"/>
        </w:tabs>
        <w:spacing w:after="120"/>
        <w:ind w:firstLine="709"/>
        <w:jc w:val="both"/>
        <w:rPr>
          <w:iCs/>
          <w:sz w:val="26"/>
          <w:szCs w:val="26"/>
        </w:rPr>
      </w:pPr>
      <w:r w:rsidRPr="0073154C">
        <w:rPr>
          <w:iCs/>
          <w:sz w:val="26"/>
          <w:szCs w:val="26"/>
        </w:rPr>
        <w:t xml:space="preserve">     По состоянию на </w:t>
      </w:r>
      <w:r w:rsidR="00D536A3">
        <w:rPr>
          <w:iCs/>
          <w:sz w:val="26"/>
          <w:szCs w:val="26"/>
        </w:rPr>
        <w:t>3</w:t>
      </w:r>
      <w:r w:rsidRPr="0073154C">
        <w:rPr>
          <w:iCs/>
          <w:sz w:val="26"/>
          <w:szCs w:val="26"/>
        </w:rPr>
        <w:t>1 декабря 2014 года в муниципальном образовании создан и функционирует 1 Клуб добровольных пожарных, спасателей, волонтеров. Количество членов клуба 7 человек.</w:t>
      </w:r>
    </w:p>
    <w:p w:rsidR="0073154C" w:rsidRPr="0073154C" w:rsidRDefault="0073154C" w:rsidP="0073154C">
      <w:pPr>
        <w:tabs>
          <w:tab w:val="left" w:pos="1111"/>
          <w:tab w:val="left" w:pos="8728"/>
        </w:tabs>
        <w:spacing w:after="120"/>
        <w:ind w:firstLine="709"/>
        <w:jc w:val="both"/>
        <w:rPr>
          <w:iCs/>
          <w:sz w:val="26"/>
          <w:szCs w:val="26"/>
        </w:rPr>
      </w:pPr>
      <w:r w:rsidRPr="0073154C">
        <w:rPr>
          <w:iCs/>
          <w:sz w:val="26"/>
          <w:szCs w:val="26"/>
        </w:rPr>
        <w:t>На территории Михайловского района расположено 31 населенный пункт из них 14 расположены в не нормативного времени прибытия первых подразделений пожарной охраны (села Песчаное Ленинское Степное Дальнее Григорьевка, Абрамовка Новожатково Дубки Павловка Отрадное Осиновка Даниловка  Ляличи Тарасовка). Добровольной пожарной охраной (ДПД ОАО РЖД и ДПД Кремовского СП) перекрыт населенный пункт станция Перелетная и с.Кремово.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2561"/>
        <w:gridCol w:w="1913"/>
        <w:gridCol w:w="963"/>
        <w:gridCol w:w="1114"/>
        <w:gridCol w:w="1113"/>
        <w:gridCol w:w="1114"/>
        <w:gridCol w:w="1113"/>
        <w:gridCol w:w="1114"/>
        <w:gridCol w:w="2677"/>
        <w:gridCol w:w="1753"/>
      </w:tblGrid>
      <w:tr w:rsidR="0073154C" w:rsidRPr="0073154C" w:rsidTr="00C53BC3">
        <w:trPr>
          <w:trHeight w:val="478"/>
        </w:trPr>
        <w:tc>
          <w:tcPr>
            <w:tcW w:w="284" w:type="dxa"/>
            <w:vMerge w:val="restart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№</w:t>
            </w:r>
          </w:p>
        </w:tc>
        <w:tc>
          <w:tcPr>
            <w:tcW w:w="2561" w:type="dxa"/>
            <w:vMerge w:val="restart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Населенный пункт или СП</w:t>
            </w:r>
          </w:p>
        </w:tc>
        <w:tc>
          <w:tcPr>
            <w:tcW w:w="1913" w:type="dxa"/>
            <w:vMerge w:val="restart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Численность обученных чел ДПО</w:t>
            </w:r>
          </w:p>
        </w:tc>
        <w:tc>
          <w:tcPr>
            <w:tcW w:w="2077" w:type="dxa"/>
            <w:gridSpan w:val="2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подразделений</w:t>
            </w:r>
          </w:p>
        </w:tc>
        <w:tc>
          <w:tcPr>
            <w:tcW w:w="2227" w:type="dxa"/>
            <w:gridSpan w:val="2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Численность (чел)</w:t>
            </w:r>
          </w:p>
        </w:tc>
        <w:tc>
          <w:tcPr>
            <w:tcW w:w="2227" w:type="dxa"/>
            <w:gridSpan w:val="2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Обеспеченность техникой</w:t>
            </w:r>
          </w:p>
        </w:tc>
        <w:tc>
          <w:tcPr>
            <w:tcW w:w="4430" w:type="dxa"/>
            <w:gridSpan w:val="2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Название пожарной техники</w:t>
            </w:r>
          </w:p>
        </w:tc>
      </w:tr>
      <w:tr w:rsidR="00C53BC3" w:rsidRPr="0073154C" w:rsidTr="00C53BC3">
        <w:trPr>
          <w:trHeight w:val="478"/>
        </w:trPr>
        <w:tc>
          <w:tcPr>
            <w:tcW w:w="284" w:type="dxa"/>
            <w:vMerge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61" w:type="dxa"/>
            <w:vMerge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13" w:type="dxa"/>
            <w:vMerge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6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ДПО</w:t>
            </w:r>
          </w:p>
        </w:tc>
        <w:tc>
          <w:tcPr>
            <w:tcW w:w="111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ДПК</w:t>
            </w:r>
          </w:p>
        </w:tc>
        <w:tc>
          <w:tcPr>
            <w:tcW w:w="111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ДПО</w:t>
            </w:r>
          </w:p>
        </w:tc>
        <w:tc>
          <w:tcPr>
            <w:tcW w:w="111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ДПК</w:t>
            </w:r>
          </w:p>
        </w:tc>
        <w:tc>
          <w:tcPr>
            <w:tcW w:w="111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ДПО</w:t>
            </w:r>
          </w:p>
        </w:tc>
        <w:tc>
          <w:tcPr>
            <w:tcW w:w="111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ДПК</w:t>
            </w:r>
          </w:p>
        </w:tc>
        <w:tc>
          <w:tcPr>
            <w:tcW w:w="2677" w:type="dxa"/>
          </w:tcPr>
          <w:p w:rsidR="0073154C" w:rsidRPr="0073154C" w:rsidRDefault="0073154C" w:rsidP="00C53BC3">
            <w:pPr>
              <w:tabs>
                <w:tab w:val="left" w:pos="1515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ДПО</w:t>
            </w:r>
          </w:p>
        </w:tc>
        <w:tc>
          <w:tcPr>
            <w:tcW w:w="175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ДПК</w:t>
            </w:r>
          </w:p>
        </w:tc>
      </w:tr>
      <w:tr w:rsidR="00C53BC3" w:rsidRPr="0073154C" w:rsidTr="00C53BC3">
        <w:trPr>
          <w:trHeight w:val="704"/>
        </w:trPr>
        <w:tc>
          <w:tcPr>
            <w:tcW w:w="28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561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Ст. Перелетная Кремовское СП</w:t>
            </w:r>
          </w:p>
        </w:tc>
        <w:tc>
          <w:tcPr>
            <w:tcW w:w="191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25</w:t>
            </w:r>
          </w:p>
        </w:tc>
        <w:tc>
          <w:tcPr>
            <w:tcW w:w="96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11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0</w:t>
            </w:r>
          </w:p>
        </w:tc>
        <w:tc>
          <w:tcPr>
            <w:tcW w:w="111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25</w:t>
            </w:r>
          </w:p>
        </w:tc>
        <w:tc>
          <w:tcPr>
            <w:tcW w:w="111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0</w:t>
            </w:r>
          </w:p>
        </w:tc>
        <w:tc>
          <w:tcPr>
            <w:tcW w:w="111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11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0</w:t>
            </w:r>
          </w:p>
        </w:tc>
        <w:tc>
          <w:tcPr>
            <w:tcW w:w="2677" w:type="dxa"/>
          </w:tcPr>
          <w:p w:rsidR="00183E7E" w:rsidRDefault="0073154C" w:rsidP="00C53BC3">
            <w:pPr>
              <w:tabs>
                <w:tab w:val="left" w:pos="148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1-МП800</w:t>
            </w:r>
          </w:p>
          <w:p w:rsidR="0073154C" w:rsidRPr="0073154C" w:rsidRDefault="0073154C" w:rsidP="00C53BC3">
            <w:pPr>
              <w:tabs>
                <w:tab w:val="left" w:pos="148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1- П.поезд</w:t>
            </w:r>
          </w:p>
        </w:tc>
        <w:tc>
          <w:tcPr>
            <w:tcW w:w="175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0</w:t>
            </w:r>
          </w:p>
        </w:tc>
      </w:tr>
      <w:tr w:rsidR="00C53BC3" w:rsidRPr="0073154C" w:rsidTr="00C53BC3">
        <w:trPr>
          <w:trHeight w:val="717"/>
        </w:trPr>
        <w:tc>
          <w:tcPr>
            <w:tcW w:w="28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561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с.Кремово, Кремовское СП</w:t>
            </w:r>
          </w:p>
        </w:tc>
        <w:tc>
          <w:tcPr>
            <w:tcW w:w="191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96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11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0</w:t>
            </w:r>
          </w:p>
        </w:tc>
        <w:tc>
          <w:tcPr>
            <w:tcW w:w="111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111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0</w:t>
            </w:r>
          </w:p>
        </w:tc>
        <w:tc>
          <w:tcPr>
            <w:tcW w:w="111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114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0</w:t>
            </w:r>
          </w:p>
        </w:tc>
        <w:tc>
          <w:tcPr>
            <w:tcW w:w="2677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1 –МП800</w:t>
            </w:r>
          </w:p>
        </w:tc>
        <w:tc>
          <w:tcPr>
            <w:tcW w:w="1753" w:type="dxa"/>
          </w:tcPr>
          <w:p w:rsidR="0073154C" w:rsidRPr="0073154C" w:rsidRDefault="0073154C" w:rsidP="00C53BC3">
            <w:pPr>
              <w:tabs>
                <w:tab w:val="left" w:pos="1111"/>
                <w:tab w:val="left" w:pos="8728"/>
              </w:tabs>
              <w:spacing w:after="120"/>
              <w:ind w:firstLine="709"/>
              <w:jc w:val="center"/>
              <w:rPr>
                <w:iCs/>
                <w:sz w:val="26"/>
                <w:szCs w:val="26"/>
              </w:rPr>
            </w:pPr>
            <w:r w:rsidRPr="0073154C">
              <w:rPr>
                <w:iCs/>
                <w:sz w:val="26"/>
                <w:szCs w:val="26"/>
              </w:rPr>
              <w:t>0</w:t>
            </w:r>
          </w:p>
        </w:tc>
      </w:tr>
    </w:tbl>
    <w:p w:rsidR="009F425F" w:rsidRDefault="009F425F" w:rsidP="00183E7E">
      <w:pPr>
        <w:tabs>
          <w:tab w:val="left" w:pos="540"/>
        </w:tabs>
        <w:rPr>
          <w:sz w:val="26"/>
          <w:szCs w:val="26"/>
        </w:rPr>
      </w:pPr>
    </w:p>
    <w:p w:rsidR="00C53BC3" w:rsidRPr="00C53BC3" w:rsidRDefault="00C53BC3" w:rsidP="00C53BC3">
      <w:pPr>
        <w:tabs>
          <w:tab w:val="left" w:pos="540"/>
        </w:tabs>
        <w:rPr>
          <w:b/>
          <w:sz w:val="26"/>
          <w:szCs w:val="26"/>
        </w:rPr>
      </w:pPr>
      <w:r w:rsidRPr="00C53BC3">
        <w:rPr>
          <w:b/>
          <w:sz w:val="26"/>
          <w:szCs w:val="26"/>
        </w:rPr>
        <w:t>Глава Михайловского муниципального  района –</w:t>
      </w:r>
    </w:p>
    <w:p w:rsidR="00C53BC3" w:rsidRPr="00C53BC3" w:rsidRDefault="00C53BC3" w:rsidP="00C53BC3">
      <w:pPr>
        <w:tabs>
          <w:tab w:val="left" w:pos="540"/>
        </w:tabs>
        <w:rPr>
          <w:sz w:val="26"/>
          <w:szCs w:val="26"/>
        </w:rPr>
      </w:pPr>
      <w:r w:rsidRPr="00C53BC3">
        <w:rPr>
          <w:b/>
          <w:sz w:val="26"/>
          <w:szCs w:val="26"/>
        </w:rPr>
        <w:t>Глава администрации района                                                                                                                                                                А.И. Чеботков</w:t>
      </w:r>
      <w:r w:rsidRPr="00C53BC3">
        <w:rPr>
          <w:sz w:val="26"/>
          <w:szCs w:val="26"/>
        </w:rPr>
        <w:t xml:space="preserve"> </w:t>
      </w:r>
    </w:p>
    <w:p w:rsidR="00C53BC3" w:rsidRPr="00C53BC3" w:rsidRDefault="00C53BC3" w:rsidP="00C53BC3">
      <w:pPr>
        <w:tabs>
          <w:tab w:val="left" w:pos="540"/>
        </w:tabs>
        <w:rPr>
          <w:sz w:val="20"/>
          <w:szCs w:val="20"/>
        </w:rPr>
      </w:pPr>
    </w:p>
    <w:sectPr w:rsidR="00C53BC3" w:rsidRPr="00C53BC3" w:rsidSect="00C53BC3">
      <w:footerReference w:type="default" r:id="rId8"/>
      <w:pgSz w:w="16838" w:h="11906" w:orient="landscape"/>
      <w:pgMar w:top="1260" w:right="624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85" w:rsidRDefault="00EE4685">
      <w:r>
        <w:separator/>
      </w:r>
    </w:p>
  </w:endnote>
  <w:endnote w:type="continuationSeparator" w:id="0">
    <w:p w:rsidR="00EE4685" w:rsidRDefault="00EE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2F" w:rsidRPr="008A3DAD" w:rsidRDefault="00C57F2F" w:rsidP="00C57F2F">
    <w:pPr>
      <w:pStyle w:val="a9"/>
      <w:framePr w:wrap="around" w:vAnchor="text" w:hAnchor="margin" w:xAlign="center" w:y="1"/>
      <w:rPr>
        <w:rStyle w:val="a8"/>
        <w:sz w:val="24"/>
        <w:szCs w:val="24"/>
      </w:rPr>
    </w:pPr>
    <w:r w:rsidRPr="008A3DAD">
      <w:rPr>
        <w:rStyle w:val="a8"/>
        <w:sz w:val="24"/>
        <w:szCs w:val="24"/>
      </w:rPr>
      <w:fldChar w:fldCharType="begin"/>
    </w:r>
    <w:r w:rsidRPr="008A3DAD">
      <w:rPr>
        <w:rStyle w:val="a8"/>
        <w:sz w:val="24"/>
        <w:szCs w:val="24"/>
      </w:rPr>
      <w:instrText xml:space="preserve">PAGE  </w:instrText>
    </w:r>
    <w:r w:rsidRPr="008A3DAD">
      <w:rPr>
        <w:rStyle w:val="a8"/>
        <w:sz w:val="24"/>
        <w:szCs w:val="24"/>
      </w:rPr>
      <w:fldChar w:fldCharType="separate"/>
    </w:r>
    <w:r w:rsidR="00F20D8B">
      <w:rPr>
        <w:rStyle w:val="a8"/>
        <w:noProof/>
        <w:sz w:val="24"/>
        <w:szCs w:val="24"/>
      </w:rPr>
      <w:t>1</w:t>
    </w:r>
    <w:r w:rsidRPr="008A3DAD">
      <w:rPr>
        <w:rStyle w:val="a8"/>
        <w:sz w:val="24"/>
        <w:szCs w:val="24"/>
      </w:rPr>
      <w:fldChar w:fldCharType="end"/>
    </w:r>
  </w:p>
  <w:p w:rsidR="00C57F2F" w:rsidRPr="008A3DAD" w:rsidRDefault="00C57F2F" w:rsidP="00C57F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85" w:rsidRDefault="00EE4685">
      <w:r>
        <w:separator/>
      </w:r>
    </w:p>
  </w:footnote>
  <w:footnote w:type="continuationSeparator" w:id="0">
    <w:p w:rsidR="00EE4685" w:rsidRDefault="00EE4685">
      <w:r>
        <w:continuationSeparator/>
      </w:r>
    </w:p>
  </w:footnote>
  <w:footnote w:id="1">
    <w:p w:rsidR="00C57F2F" w:rsidRDefault="00C57F2F" w:rsidP="00841E57">
      <w:pPr>
        <w:pStyle w:val="a4"/>
        <w:ind w:right="-550"/>
      </w:pPr>
      <w:r w:rsidRPr="005B585C">
        <w:rPr>
          <w:rStyle w:val="a5"/>
        </w:rPr>
        <w:sym w:font="Symbol" w:char="F02A"/>
      </w:r>
      <w:r>
        <w:t xml:space="preserve"> Без учета пожаров в соответствии с приказом МЧС России от 24.02.2009 г. № 92 (учет пожаров и их последствий осуществляется в соответствии с Порядком учета пожаров и их последствий, утвержденным приказом МЧС России от 24.11.2008 г. № 714 (зарегистрирован в Минюсте России 12.12.2008 г., регистрационный № 12842, в информации о ЧС не отражается).</w:t>
      </w:r>
    </w:p>
  </w:footnote>
  <w:footnote w:id="2">
    <w:p w:rsidR="00C57F2F" w:rsidRDefault="00C57F2F" w:rsidP="00841E57">
      <w:pPr>
        <w:pStyle w:val="a4"/>
        <w:ind w:right="-550"/>
      </w:pPr>
      <w:r w:rsidRPr="005B585C">
        <w:rPr>
          <w:rStyle w:val="a5"/>
        </w:rPr>
        <w:sym w:font="Symbol" w:char="F02A"/>
      </w:r>
      <w:r w:rsidRPr="005B585C">
        <w:rPr>
          <w:rStyle w:val="a5"/>
        </w:rPr>
        <w:sym w:font="Symbol" w:char="F02A"/>
      </w:r>
      <w:r>
        <w:t xml:space="preserve"> </w:t>
      </w:r>
      <w:r w:rsidRPr="00A34357">
        <w:t xml:space="preserve">Автомобильные </w:t>
      </w:r>
      <w:r>
        <w:t xml:space="preserve">катастрофы, в которых погибло 5 </w:t>
      </w:r>
      <w:r w:rsidRPr="00A34357">
        <w:t>и более человек</w:t>
      </w:r>
      <w:r>
        <w:t>.</w:t>
      </w:r>
    </w:p>
  </w:footnote>
  <w:footnote w:id="3">
    <w:p w:rsidR="00C57F2F" w:rsidRDefault="00C57F2F" w:rsidP="00841E57">
      <w:pPr>
        <w:pStyle w:val="a4"/>
      </w:pPr>
      <w:r w:rsidRPr="005B585C">
        <w:rPr>
          <w:rStyle w:val="a5"/>
        </w:rPr>
        <w:sym w:font="Symbol" w:char="F02A"/>
      </w:r>
      <w:r w:rsidRPr="005B585C">
        <w:rPr>
          <w:rStyle w:val="a5"/>
        </w:rPr>
        <w:sym w:font="Symbol" w:char="F02A"/>
      </w:r>
      <w:r w:rsidRPr="005B585C">
        <w:rPr>
          <w:rStyle w:val="a5"/>
        </w:rPr>
        <w:sym w:font="Symbol" w:char="F02A"/>
      </w:r>
      <w:r>
        <w:t xml:space="preserve"> </w:t>
      </w:r>
      <w:r w:rsidRPr="00EA1CCC">
        <w:rPr>
          <w:rFonts w:cs="Arial CYR"/>
        </w:rPr>
        <w:t>Землетрясения и извержения вулканов, приведшие к возникновению ЧС</w:t>
      </w:r>
      <w:r>
        <w:rPr>
          <w:rFonts w:cs="Arial CYR"/>
        </w:rPr>
        <w:t>.</w:t>
      </w:r>
    </w:p>
  </w:footnote>
  <w:footnote w:id="4">
    <w:p w:rsidR="00C57F2F" w:rsidRDefault="00C57F2F" w:rsidP="00841E57">
      <w:pPr>
        <w:pStyle w:val="a4"/>
      </w:pPr>
      <w:r w:rsidRPr="005B585C">
        <w:rPr>
          <w:rStyle w:val="a5"/>
        </w:rPr>
        <w:sym w:font="Symbol" w:char="F02A"/>
      </w:r>
      <w:r w:rsidRPr="005B585C">
        <w:rPr>
          <w:rStyle w:val="a5"/>
        </w:rPr>
        <w:sym w:font="Symbol" w:char="F02A"/>
      </w:r>
      <w:r w:rsidRPr="005B585C">
        <w:rPr>
          <w:rStyle w:val="a5"/>
        </w:rPr>
        <w:sym w:font="Symbol" w:char="F02A"/>
      </w:r>
      <w:r w:rsidRPr="005B585C">
        <w:rPr>
          <w:rStyle w:val="a5"/>
        </w:rPr>
        <w:sym w:font="Symbol" w:char="F02A"/>
      </w:r>
      <w:r>
        <w:t xml:space="preserve"> </w:t>
      </w:r>
      <w:r w:rsidRPr="00EA1CCC">
        <w:rPr>
          <w:rFonts w:cs="Arial CYR"/>
        </w:rPr>
        <w:t xml:space="preserve">Природные пожары, площадь очагов которых составляет </w:t>
      </w:r>
      <w:smartTag w:uri="urn:schemas-microsoft-com:office:smarttags" w:element="metricconverter">
        <w:smartTagPr>
          <w:attr w:name="ProductID" w:val="25 га"/>
        </w:smartTagPr>
        <w:r w:rsidRPr="00EA1CCC">
          <w:rPr>
            <w:rFonts w:cs="Arial CYR"/>
          </w:rPr>
          <w:t>25 га</w:t>
        </w:r>
      </w:smartTag>
      <w:r w:rsidRPr="00EA1CCC">
        <w:rPr>
          <w:rFonts w:cs="Arial CYR"/>
        </w:rPr>
        <w:t xml:space="preserve"> и более</w:t>
      </w:r>
      <w:r>
        <w:rPr>
          <w:rFonts w:cs="Arial CYR"/>
        </w:rPr>
        <w:t xml:space="preserve">, – </w:t>
      </w:r>
      <w:r w:rsidRPr="00EA1CCC">
        <w:rPr>
          <w:rFonts w:cs="Arial CYR"/>
        </w:rPr>
        <w:t>для наземной охраны лесов</w:t>
      </w:r>
      <w:r>
        <w:rPr>
          <w:rFonts w:cs="Arial CYR"/>
        </w:rPr>
        <w:t>;</w:t>
      </w:r>
      <w:r w:rsidRPr="00EA1CCC">
        <w:rPr>
          <w:rFonts w:cs="Arial CYR"/>
        </w:rPr>
        <w:t xml:space="preserve"> </w:t>
      </w:r>
      <w:smartTag w:uri="urn:schemas-microsoft-com:office:smarttags" w:element="metricconverter">
        <w:smartTagPr>
          <w:attr w:name="ProductID" w:val="200 га"/>
        </w:smartTagPr>
        <w:r w:rsidRPr="00EA1CCC">
          <w:rPr>
            <w:rFonts w:cs="Arial CYR"/>
          </w:rPr>
          <w:t>200 га</w:t>
        </w:r>
      </w:smartTag>
      <w:r w:rsidRPr="00EA1CCC">
        <w:rPr>
          <w:rFonts w:cs="Arial CYR"/>
        </w:rPr>
        <w:t xml:space="preserve"> и бол</w:t>
      </w:r>
      <w:r>
        <w:rPr>
          <w:rFonts w:cs="Arial CYR"/>
        </w:rPr>
        <w:t>ее – для авиационной охраны лесов.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50C8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39E6ECA"/>
    <w:lvl w:ilvl="0">
      <w:numFmt w:val="bullet"/>
      <w:lvlText w:val="*"/>
      <w:lvlJc w:val="left"/>
    </w:lvl>
  </w:abstractNum>
  <w:abstractNum w:abstractNumId="2">
    <w:nsid w:val="030035D2"/>
    <w:multiLevelType w:val="hybridMultilevel"/>
    <w:tmpl w:val="7F9C0CA6"/>
    <w:lvl w:ilvl="0" w:tplc="614ADA3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E6E88"/>
    <w:multiLevelType w:val="hybridMultilevel"/>
    <w:tmpl w:val="9C1A2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045DF8"/>
    <w:multiLevelType w:val="hybridMultilevel"/>
    <w:tmpl w:val="0FAECF9C"/>
    <w:lvl w:ilvl="0" w:tplc="C4AA24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52B4F"/>
    <w:multiLevelType w:val="hybridMultilevel"/>
    <w:tmpl w:val="04D0EC04"/>
    <w:lvl w:ilvl="0" w:tplc="8B7E04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720C9"/>
    <w:multiLevelType w:val="singleLevel"/>
    <w:tmpl w:val="073E319C"/>
    <w:lvl w:ilvl="0">
      <w:start w:val="1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1F3324C8"/>
    <w:multiLevelType w:val="singleLevel"/>
    <w:tmpl w:val="9F82DD8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28053BC"/>
    <w:multiLevelType w:val="hybridMultilevel"/>
    <w:tmpl w:val="474C85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182EAF"/>
    <w:multiLevelType w:val="hybridMultilevel"/>
    <w:tmpl w:val="0B04EB50"/>
    <w:lvl w:ilvl="0" w:tplc="2B4A2350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A082693"/>
    <w:multiLevelType w:val="hybridMultilevel"/>
    <w:tmpl w:val="06B2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06BDF"/>
    <w:multiLevelType w:val="multilevel"/>
    <w:tmpl w:val="CCEE73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DD16B7"/>
    <w:multiLevelType w:val="hybridMultilevel"/>
    <w:tmpl w:val="4FFCE0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400475"/>
    <w:multiLevelType w:val="hybridMultilevel"/>
    <w:tmpl w:val="CD30569C"/>
    <w:lvl w:ilvl="0" w:tplc="B7D276E6">
      <w:start w:val="1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A8A7231"/>
    <w:multiLevelType w:val="singleLevel"/>
    <w:tmpl w:val="1AAEFA20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D80687"/>
    <w:multiLevelType w:val="singleLevel"/>
    <w:tmpl w:val="1980C552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495D25D3"/>
    <w:multiLevelType w:val="singleLevel"/>
    <w:tmpl w:val="A66E4FA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52D04323"/>
    <w:multiLevelType w:val="hybridMultilevel"/>
    <w:tmpl w:val="49A6B4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8125E9"/>
    <w:multiLevelType w:val="singleLevel"/>
    <w:tmpl w:val="0F3277F8"/>
    <w:lvl w:ilvl="0">
      <w:start w:val="2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5E051D63"/>
    <w:multiLevelType w:val="hybridMultilevel"/>
    <w:tmpl w:val="EDE27662"/>
    <w:lvl w:ilvl="0" w:tplc="EF82D304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CD9028E"/>
    <w:multiLevelType w:val="hybridMultilevel"/>
    <w:tmpl w:val="82E05F78"/>
    <w:lvl w:ilvl="0" w:tplc="8BEAFDE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D831733"/>
    <w:multiLevelType w:val="hybridMultilevel"/>
    <w:tmpl w:val="3EAE2D18"/>
    <w:lvl w:ilvl="0" w:tplc="01740A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A3AB7"/>
    <w:multiLevelType w:val="hybridMultilevel"/>
    <w:tmpl w:val="EAD2FB80"/>
    <w:lvl w:ilvl="0" w:tplc="632E7026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7AB967B7"/>
    <w:multiLevelType w:val="hybridMultilevel"/>
    <w:tmpl w:val="CCEE737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2"/>
  </w:num>
  <w:num w:numId="7">
    <w:abstractNumId w:val="4"/>
  </w:num>
  <w:num w:numId="8">
    <w:abstractNumId w:val="20"/>
  </w:num>
  <w:num w:numId="9">
    <w:abstractNumId w:val="23"/>
  </w:num>
  <w:num w:numId="10">
    <w:abstractNumId w:val="15"/>
  </w:num>
  <w:num w:numId="11">
    <w:abstractNumId w:val="16"/>
  </w:num>
  <w:num w:numId="12">
    <w:abstractNumId w:val="21"/>
  </w:num>
  <w:num w:numId="13">
    <w:abstractNumId w:val="7"/>
  </w:num>
  <w:num w:numId="14">
    <w:abstractNumId w:val="6"/>
  </w:num>
  <w:num w:numId="15">
    <w:abstractNumId w:val="18"/>
  </w:num>
  <w:num w:numId="16">
    <w:abstractNumId w:val="17"/>
  </w:num>
  <w:num w:numId="17">
    <w:abstractNumId w:val="19"/>
  </w:num>
  <w:num w:numId="18">
    <w:abstractNumId w:val="2"/>
  </w:num>
  <w:num w:numId="19">
    <w:abstractNumId w:val="11"/>
  </w:num>
  <w:num w:numId="20">
    <w:abstractNumId w:val="5"/>
  </w:num>
  <w:num w:numId="21">
    <w:abstractNumId w:val="9"/>
  </w:num>
  <w:num w:numId="22">
    <w:abstractNumId w:val="22"/>
  </w:num>
  <w:num w:numId="23">
    <w:abstractNumId w:val="13"/>
  </w:num>
  <w:num w:numId="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42"/>
    <w:rsid w:val="00000D9A"/>
    <w:rsid w:val="00013B33"/>
    <w:rsid w:val="00016CB5"/>
    <w:rsid w:val="0003774D"/>
    <w:rsid w:val="00057ED7"/>
    <w:rsid w:val="00075CC4"/>
    <w:rsid w:val="000B1FBD"/>
    <w:rsid w:val="000E350D"/>
    <w:rsid w:val="001040C3"/>
    <w:rsid w:val="0013592D"/>
    <w:rsid w:val="00147830"/>
    <w:rsid w:val="00147D38"/>
    <w:rsid w:val="00155A88"/>
    <w:rsid w:val="001736A5"/>
    <w:rsid w:val="00183E7E"/>
    <w:rsid w:val="001A1C05"/>
    <w:rsid w:val="001A2552"/>
    <w:rsid w:val="001A6746"/>
    <w:rsid w:val="001B199F"/>
    <w:rsid w:val="001B6068"/>
    <w:rsid w:val="001C519E"/>
    <w:rsid w:val="00203281"/>
    <w:rsid w:val="00212C54"/>
    <w:rsid w:val="00245F03"/>
    <w:rsid w:val="00246EC6"/>
    <w:rsid w:val="0025054F"/>
    <w:rsid w:val="002B618E"/>
    <w:rsid w:val="002C6484"/>
    <w:rsid w:val="002D3CED"/>
    <w:rsid w:val="0031737F"/>
    <w:rsid w:val="003453C8"/>
    <w:rsid w:val="003936EC"/>
    <w:rsid w:val="003B28A3"/>
    <w:rsid w:val="00437050"/>
    <w:rsid w:val="00457FA4"/>
    <w:rsid w:val="00466E29"/>
    <w:rsid w:val="00490C1D"/>
    <w:rsid w:val="00491165"/>
    <w:rsid w:val="004B6C08"/>
    <w:rsid w:val="004D2A8C"/>
    <w:rsid w:val="004E0725"/>
    <w:rsid w:val="00515F41"/>
    <w:rsid w:val="00526FF3"/>
    <w:rsid w:val="00543897"/>
    <w:rsid w:val="00552E18"/>
    <w:rsid w:val="00571D89"/>
    <w:rsid w:val="005B44A1"/>
    <w:rsid w:val="005B585C"/>
    <w:rsid w:val="005D78A6"/>
    <w:rsid w:val="005E3606"/>
    <w:rsid w:val="005E6C21"/>
    <w:rsid w:val="005F32EA"/>
    <w:rsid w:val="005F7294"/>
    <w:rsid w:val="006051FF"/>
    <w:rsid w:val="00644EE5"/>
    <w:rsid w:val="00650F34"/>
    <w:rsid w:val="00682EA7"/>
    <w:rsid w:val="006E2078"/>
    <w:rsid w:val="0073154C"/>
    <w:rsid w:val="00766234"/>
    <w:rsid w:val="007B6503"/>
    <w:rsid w:val="00800B6E"/>
    <w:rsid w:val="00801442"/>
    <w:rsid w:val="00812B6B"/>
    <w:rsid w:val="00816704"/>
    <w:rsid w:val="00841E57"/>
    <w:rsid w:val="0089441C"/>
    <w:rsid w:val="008A49DE"/>
    <w:rsid w:val="008D4CA5"/>
    <w:rsid w:val="00905027"/>
    <w:rsid w:val="00923AB6"/>
    <w:rsid w:val="00945090"/>
    <w:rsid w:val="009652FF"/>
    <w:rsid w:val="009747D4"/>
    <w:rsid w:val="00984E94"/>
    <w:rsid w:val="00986132"/>
    <w:rsid w:val="009A402D"/>
    <w:rsid w:val="009D3BE6"/>
    <w:rsid w:val="009E0244"/>
    <w:rsid w:val="009E2951"/>
    <w:rsid w:val="009E3EF8"/>
    <w:rsid w:val="009F425F"/>
    <w:rsid w:val="00A00299"/>
    <w:rsid w:val="00A40BCC"/>
    <w:rsid w:val="00A47CD6"/>
    <w:rsid w:val="00A61FC8"/>
    <w:rsid w:val="00A75C90"/>
    <w:rsid w:val="00AC7B68"/>
    <w:rsid w:val="00AE371C"/>
    <w:rsid w:val="00B37B94"/>
    <w:rsid w:val="00B41410"/>
    <w:rsid w:val="00B46DD1"/>
    <w:rsid w:val="00B67FF4"/>
    <w:rsid w:val="00BA4899"/>
    <w:rsid w:val="00BF38EA"/>
    <w:rsid w:val="00C248E2"/>
    <w:rsid w:val="00C37F04"/>
    <w:rsid w:val="00C40414"/>
    <w:rsid w:val="00C53BC3"/>
    <w:rsid w:val="00C57F2F"/>
    <w:rsid w:val="00C71818"/>
    <w:rsid w:val="00CC1048"/>
    <w:rsid w:val="00CE5615"/>
    <w:rsid w:val="00D15E7F"/>
    <w:rsid w:val="00D536A3"/>
    <w:rsid w:val="00D976B3"/>
    <w:rsid w:val="00DE4BBE"/>
    <w:rsid w:val="00E1756C"/>
    <w:rsid w:val="00E21C2E"/>
    <w:rsid w:val="00E22603"/>
    <w:rsid w:val="00E27CB5"/>
    <w:rsid w:val="00E367BB"/>
    <w:rsid w:val="00E81518"/>
    <w:rsid w:val="00E90127"/>
    <w:rsid w:val="00EB53BC"/>
    <w:rsid w:val="00EE4685"/>
    <w:rsid w:val="00EF370A"/>
    <w:rsid w:val="00EF794D"/>
    <w:rsid w:val="00F20D8B"/>
    <w:rsid w:val="00FC04C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41E57"/>
    <w:rPr>
      <w:sz w:val="24"/>
      <w:szCs w:val="24"/>
    </w:rPr>
  </w:style>
  <w:style w:type="paragraph" w:styleId="1">
    <w:name w:val="heading 1"/>
    <w:basedOn w:val="a0"/>
    <w:next w:val="a0"/>
    <w:qFormat/>
    <w:rsid w:val="009F42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01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8014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57F2F"/>
    <w:pPr>
      <w:keepNext/>
      <w:jc w:val="both"/>
      <w:outlineLvl w:val="3"/>
    </w:pPr>
  </w:style>
  <w:style w:type="paragraph" w:styleId="5">
    <w:name w:val="heading 5"/>
    <w:basedOn w:val="a0"/>
    <w:next w:val="a0"/>
    <w:qFormat/>
    <w:rsid w:val="00801442"/>
    <w:pPr>
      <w:keepNext/>
      <w:ind w:firstLine="567"/>
      <w:jc w:val="center"/>
      <w:outlineLvl w:val="4"/>
    </w:pPr>
  </w:style>
  <w:style w:type="paragraph" w:styleId="6">
    <w:name w:val="heading 6"/>
    <w:basedOn w:val="a0"/>
    <w:next w:val="a0"/>
    <w:link w:val="60"/>
    <w:qFormat/>
    <w:rsid w:val="00C57F2F"/>
    <w:pPr>
      <w:keepNext/>
      <w:ind w:firstLine="709"/>
      <w:jc w:val="right"/>
      <w:outlineLvl w:val="5"/>
    </w:pPr>
    <w:rPr>
      <w:color w:val="FF0000"/>
      <w:lang w:val="x-none" w:eastAsia="x-none"/>
    </w:rPr>
  </w:style>
  <w:style w:type="paragraph" w:styleId="7">
    <w:name w:val="heading 7"/>
    <w:basedOn w:val="a0"/>
    <w:next w:val="a0"/>
    <w:qFormat/>
    <w:rsid w:val="00C57F2F"/>
    <w:pPr>
      <w:keepNext/>
      <w:jc w:val="right"/>
      <w:outlineLvl w:val="6"/>
    </w:pPr>
  </w:style>
  <w:style w:type="paragraph" w:styleId="8">
    <w:name w:val="heading 8"/>
    <w:basedOn w:val="a0"/>
    <w:next w:val="a0"/>
    <w:qFormat/>
    <w:rsid w:val="00C57F2F"/>
    <w:pPr>
      <w:keepNext/>
      <w:ind w:firstLine="5103"/>
      <w:outlineLvl w:val="7"/>
    </w:pPr>
  </w:style>
  <w:style w:type="paragraph" w:styleId="9">
    <w:name w:val="heading 9"/>
    <w:basedOn w:val="a0"/>
    <w:next w:val="a0"/>
    <w:qFormat/>
    <w:rsid w:val="00C57F2F"/>
    <w:pPr>
      <w:keepNext/>
      <w:spacing w:after="12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link w:val="2"/>
    <w:locked/>
    <w:rsid w:val="00C57F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C57F2F"/>
    <w:rPr>
      <w:color w:val="FF0000"/>
      <w:sz w:val="24"/>
      <w:szCs w:val="24"/>
      <w:lang w:val="x-none" w:eastAsia="x-none" w:bidi="ar-SA"/>
    </w:rPr>
  </w:style>
  <w:style w:type="paragraph" w:styleId="a4">
    <w:name w:val="footnote text"/>
    <w:basedOn w:val="a0"/>
    <w:semiHidden/>
    <w:rsid w:val="00801442"/>
    <w:pPr>
      <w:ind w:firstLine="709"/>
      <w:jc w:val="both"/>
    </w:pPr>
    <w:rPr>
      <w:sz w:val="20"/>
      <w:szCs w:val="20"/>
    </w:rPr>
  </w:style>
  <w:style w:type="character" w:styleId="a5">
    <w:name w:val="footnote reference"/>
    <w:semiHidden/>
    <w:rsid w:val="00801442"/>
    <w:rPr>
      <w:vertAlign w:val="superscript"/>
    </w:rPr>
  </w:style>
  <w:style w:type="paragraph" w:styleId="a6">
    <w:name w:val="Title"/>
    <w:basedOn w:val="a0"/>
    <w:link w:val="a7"/>
    <w:qFormat/>
    <w:rsid w:val="00801442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rsid w:val="00801442"/>
    <w:rPr>
      <w:sz w:val="28"/>
      <w:lang w:val="ru-RU" w:eastAsia="ru-RU" w:bidi="ar-SA"/>
    </w:rPr>
  </w:style>
  <w:style w:type="paragraph" w:customStyle="1" w:styleId="Normal">
    <w:name w:val="Normal"/>
    <w:rsid w:val="00801442"/>
    <w:pPr>
      <w:widowControl w:val="0"/>
    </w:pPr>
    <w:rPr>
      <w:snapToGrid w:val="0"/>
    </w:rPr>
  </w:style>
  <w:style w:type="character" w:styleId="a8">
    <w:name w:val="page number"/>
    <w:basedOn w:val="a1"/>
    <w:rsid w:val="00801442"/>
  </w:style>
  <w:style w:type="paragraph" w:styleId="a9">
    <w:name w:val="footer"/>
    <w:basedOn w:val="a0"/>
    <w:link w:val="aa"/>
    <w:rsid w:val="0080144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rsid w:val="00801442"/>
    <w:rPr>
      <w:lang w:val="ru-RU" w:eastAsia="ru-RU" w:bidi="ar-SA"/>
    </w:rPr>
  </w:style>
  <w:style w:type="paragraph" w:styleId="ab">
    <w:name w:val="Body Text Indent"/>
    <w:basedOn w:val="a0"/>
    <w:rsid w:val="00801442"/>
    <w:pPr>
      <w:ind w:firstLine="567"/>
      <w:jc w:val="both"/>
    </w:pPr>
  </w:style>
  <w:style w:type="paragraph" w:styleId="ac">
    <w:name w:val="Body Text"/>
    <w:basedOn w:val="a0"/>
    <w:rsid w:val="00801442"/>
    <w:pPr>
      <w:spacing w:after="120"/>
    </w:pPr>
  </w:style>
  <w:style w:type="paragraph" w:styleId="30">
    <w:name w:val="Body Text Indent 3"/>
    <w:basedOn w:val="a0"/>
    <w:rsid w:val="009F425F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0"/>
    <w:rsid w:val="00C57F2F"/>
    <w:pPr>
      <w:jc w:val="both"/>
    </w:pPr>
    <w:rPr>
      <w:snapToGrid w:val="0"/>
    </w:rPr>
  </w:style>
  <w:style w:type="paragraph" w:styleId="21">
    <w:name w:val="Body Text Indent 2"/>
    <w:basedOn w:val="a0"/>
    <w:rsid w:val="00C57F2F"/>
    <w:pPr>
      <w:ind w:firstLine="567"/>
      <w:jc w:val="both"/>
    </w:pPr>
    <w:rPr>
      <w:color w:val="FF0000"/>
    </w:rPr>
  </w:style>
  <w:style w:type="paragraph" w:styleId="ad">
    <w:name w:val="Block Text"/>
    <w:basedOn w:val="a0"/>
    <w:rsid w:val="00C57F2F"/>
    <w:pPr>
      <w:ind w:left="-993" w:right="-99"/>
    </w:pPr>
    <w:rPr>
      <w:sz w:val="28"/>
      <w:szCs w:val="28"/>
    </w:rPr>
  </w:style>
  <w:style w:type="paragraph" w:customStyle="1" w:styleId="-1">
    <w:name w:val="-Текст1"/>
    <w:basedOn w:val="a0"/>
    <w:rsid w:val="00C57F2F"/>
    <w:pPr>
      <w:widowControl w:val="0"/>
      <w:ind w:firstLine="720"/>
      <w:jc w:val="both"/>
    </w:pPr>
    <w:rPr>
      <w:rFonts w:ascii="a_Timer" w:hAnsi="a_Timer"/>
      <w:snapToGrid w:val="0"/>
      <w:lang w:val="en-US"/>
    </w:rPr>
  </w:style>
  <w:style w:type="paragraph" w:styleId="22">
    <w:name w:val="List Continue 2"/>
    <w:basedOn w:val="a0"/>
    <w:rsid w:val="00C57F2F"/>
    <w:pPr>
      <w:spacing w:after="120"/>
      <w:ind w:left="566"/>
    </w:pPr>
    <w:rPr>
      <w:sz w:val="20"/>
      <w:szCs w:val="20"/>
    </w:rPr>
  </w:style>
  <w:style w:type="paragraph" w:styleId="ae">
    <w:name w:val="header"/>
    <w:basedOn w:val="a0"/>
    <w:link w:val="af"/>
    <w:rsid w:val="00C57F2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C57F2F"/>
    <w:rPr>
      <w:sz w:val="24"/>
      <w:szCs w:val="24"/>
      <w:lang w:val="x-none" w:eastAsia="x-none" w:bidi="ar-SA"/>
    </w:rPr>
  </w:style>
  <w:style w:type="paragraph" w:styleId="23">
    <w:name w:val="Body Text 2"/>
    <w:basedOn w:val="a0"/>
    <w:rsid w:val="00C57F2F"/>
    <w:pPr>
      <w:jc w:val="center"/>
    </w:pPr>
  </w:style>
  <w:style w:type="paragraph" w:styleId="af0">
    <w:name w:val="caption"/>
    <w:basedOn w:val="a0"/>
    <w:next w:val="a0"/>
    <w:qFormat/>
    <w:rsid w:val="00C57F2F"/>
    <w:pPr>
      <w:ind w:firstLine="567"/>
      <w:jc w:val="right"/>
    </w:pPr>
  </w:style>
  <w:style w:type="character" w:customStyle="1" w:styleId="af1">
    <w:name w:val=" Знак"/>
    <w:rsid w:val="00C57F2F"/>
    <w:rPr>
      <w:sz w:val="24"/>
      <w:szCs w:val="24"/>
    </w:rPr>
  </w:style>
  <w:style w:type="table" w:styleId="af2">
    <w:name w:val="Table Grid"/>
    <w:basedOn w:val="a2"/>
    <w:rsid w:val="00C5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C57F2F"/>
    <w:rPr>
      <w:color w:val="0000FF"/>
      <w:u w:val="single"/>
    </w:rPr>
  </w:style>
  <w:style w:type="paragraph" w:customStyle="1" w:styleId="BodyText2">
    <w:name w:val="Body Text 2"/>
    <w:basedOn w:val="a0"/>
    <w:rsid w:val="00C57F2F"/>
    <w:pPr>
      <w:overflowPunct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af4">
    <w:name w:val="Body Text First Indent"/>
    <w:basedOn w:val="ac"/>
    <w:link w:val="af5"/>
    <w:rsid w:val="00C57F2F"/>
    <w:pPr>
      <w:ind w:firstLine="210"/>
    </w:pPr>
  </w:style>
  <w:style w:type="character" w:customStyle="1" w:styleId="af5">
    <w:name w:val="Красная строка Знак"/>
    <w:link w:val="af4"/>
    <w:locked/>
    <w:rsid w:val="00C57F2F"/>
    <w:rPr>
      <w:sz w:val="24"/>
      <w:szCs w:val="24"/>
      <w:lang w:val="ru-RU" w:eastAsia="ru-RU" w:bidi="ar-SA"/>
    </w:rPr>
  </w:style>
  <w:style w:type="paragraph" w:styleId="24">
    <w:name w:val="List 2"/>
    <w:basedOn w:val="a0"/>
    <w:rsid w:val="00C57F2F"/>
    <w:pPr>
      <w:ind w:left="566" w:hanging="283"/>
    </w:pPr>
  </w:style>
  <w:style w:type="paragraph" w:styleId="25">
    <w:name w:val="Body Text First Indent 2"/>
    <w:basedOn w:val="ab"/>
    <w:rsid w:val="00C57F2F"/>
    <w:pPr>
      <w:spacing w:after="120"/>
      <w:ind w:left="283" w:firstLine="210"/>
      <w:jc w:val="left"/>
    </w:pPr>
  </w:style>
  <w:style w:type="paragraph" w:styleId="40">
    <w:name w:val="List Continue 4"/>
    <w:basedOn w:val="a0"/>
    <w:rsid w:val="00C57F2F"/>
    <w:pPr>
      <w:spacing w:after="120"/>
      <w:ind w:left="1132"/>
    </w:pPr>
  </w:style>
  <w:style w:type="paragraph" w:customStyle="1" w:styleId="af6">
    <w:name w:val=" Знак Знак Знак Знак Знак"/>
    <w:basedOn w:val="a0"/>
    <w:rsid w:val="00C57F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7">
    <w:name w:val="Гипертекстовая ссылка"/>
    <w:rsid w:val="00C57F2F"/>
    <w:rPr>
      <w:rFonts w:cs="Times New Roman"/>
      <w:color w:val="008000"/>
      <w:sz w:val="28"/>
      <w:szCs w:val="28"/>
    </w:rPr>
  </w:style>
  <w:style w:type="character" w:customStyle="1" w:styleId="26">
    <w:name w:val="Знак Знак2"/>
    <w:locked/>
    <w:rsid w:val="00C57F2F"/>
    <w:rPr>
      <w:sz w:val="24"/>
      <w:szCs w:val="24"/>
      <w:lang w:val="ru-RU" w:eastAsia="ru-RU" w:bidi="ar-SA"/>
    </w:rPr>
  </w:style>
  <w:style w:type="paragraph" w:styleId="HTML">
    <w:name w:val="HTML Preformatted"/>
    <w:basedOn w:val="a0"/>
    <w:rsid w:val="00C57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8">
    <w:name w:val="endnote reference"/>
    <w:semiHidden/>
    <w:rsid w:val="005B585C"/>
    <w:rPr>
      <w:vertAlign w:val="superscript"/>
    </w:rPr>
  </w:style>
  <w:style w:type="paragraph" w:customStyle="1" w:styleId="af9">
    <w:name w:val=" Знак Знак Знак Знак Знак Знак Знак Знак Знак Знак Знак Знак Знак Знак Знак Знак"/>
    <w:basedOn w:val="a0"/>
    <w:rsid w:val="009747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9747D4"/>
    <w:pPr>
      <w:widowControl w:val="0"/>
    </w:pPr>
    <w:rPr>
      <w:rFonts w:ascii="Arial" w:hAnsi="Arial"/>
    </w:rPr>
  </w:style>
  <w:style w:type="paragraph" w:customStyle="1" w:styleId="0">
    <w:name w:val="Обычный + уплотненный на  0"/>
    <w:aliases w:val="05 пт"/>
    <w:basedOn w:val="a0"/>
    <w:rsid w:val="009747D4"/>
    <w:pPr>
      <w:framePr w:hSpace="180" w:wrap="around" w:vAnchor="text" w:hAnchor="margin" w:y="261"/>
    </w:pPr>
    <w:rPr>
      <w:spacing w:val="-1"/>
      <w:sz w:val="20"/>
      <w:szCs w:val="20"/>
    </w:rPr>
  </w:style>
  <w:style w:type="character" w:styleId="afa">
    <w:name w:val="Strong"/>
    <w:qFormat/>
    <w:rsid w:val="009747D4"/>
    <w:rPr>
      <w:b/>
      <w:bCs/>
    </w:rPr>
  </w:style>
  <w:style w:type="paragraph" w:styleId="a">
    <w:name w:val="List Bullet"/>
    <w:basedOn w:val="a0"/>
    <w:rsid w:val="009747D4"/>
    <w:pPr>
      <w:numPr>
        <w:numId w:val="2"/>
      </w:numPr>
    </w:pPr>
    <w:rPr>
      <w:sz w:val="20"/>
      <w:szCs w:val="20"/>
    </w:rPr>
  </w:style>
  <w:style w:type="paragraph" w:customStyle="1" w:styleId="afb">
    <w:name w:val=" Знак Знак Знак Знак Знак Знак Знак Знак Знак Знак"/>
    <w:basedOn w:val="a0"/>
    <w:rsid w:val="009747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c">
    <w:name w:val="Plain Text"/>
    <w:basedOn w:val="a0"/>
    <w:rsid w:val="009747D4"/>
    <w:rPr>
      <w:rFonts w:ascii="Tahoma" w:hAnsi="Tahoma"/>
      <w:sz w:val="20"/>
      <w:szCs w:val="20"/>
    </w:rPr>
  </w:style>
  <w:style w:type="paragraph" w:customStyle="1" w:styleId="FR2">
    <w:name w:val="FR2"/>
    <w:rsid w:val="009747D4"/>
    <w:pPr>
      <w:widowControl w:val="0"/>
      <w:ind w:left="2640"/>
    </w:pPr>
    <w:rPr>
      <w:rFonts w:ascii="Arial" w:hAnsi="Arial"/>
      <w:snapToGrid w:val="0"/>
      <w:sz w:val="12"/>
    </w:rPr>
  </w:style>
  <w:style w:type="paragraph" w:customStyle="1" w:styleId="ConsPlusNormal">
    <w:name w:val="ConsPlusNormal"/>
    <w:rsid w:val="00490C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name w:val=" Знак Знак Знак Знак Знак Знак Знак"/>
    <w:basedOn w:val="a0"/>
    <w:rsid w:val="005E6C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0"/>
    <w:rsid w:val="005E6C21"/>
    <w:pPr>
      <w:spacing w:before="100" w:beforeAutospacing="1" w:after="100" w:afterAutospacing="1"/>
    </w:pPr>
  </w:style>
  <w:style w:type="paragraph" w:styleId="afe">
    <w:name w:val="Balloon Text"/>
    <w:basedOn w:val="a0"/>
    <w:link w:val="aff"/>
    <w:rsid w:val="009652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sid w:val="009652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41E57"/>
    <w:rPr>
      <w:sz w:val="24"/>
      <w:szCs w:val="24"/>
    </w:rPr>
  </w:style>
  <w:style w:type="paragraph" w:styleId="1">
    <w:name w:val="heading 1"/>
    <w:basedOn w:val="a0"/>
    <w:next w:val="a0"/>
    <w:qFormat/>
    <w:rsid w:val="009F42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01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8014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57F2F"/>
    <w:pPr>
      <w:keepNext/>
      <w:jc w:val="both"/>
      <w:outlineLvl w:val="3"/>
    </w:pPr>
  </w:style>
  <w:style w:type="paragraph" w:styleId="5">
    <w:name w:val="heading 5"/>
    <w:basedOn w:val="a0"/>
    <w:next w:val="a0"/>
    <w:qFormat/>
    <w:rsid w:val="00801442"/>
    <w:pPr>
      <w:keepNext/>
      <w:ind w:firstLine="567"/>
      <w:jc w:val="center"/>
      <w:outlineLvl w:val="4"/>
    </w:pPr>
  </w:style>
  <w:style w:type="paragraph" w:styleId="6">
    <w:name w:val="heading 6"/>
    <w:basedOn w:val="a0"/>
    <w:next w:val="a0"/>
    <w:link w:val="60"/>
    <w:qFormat/>
    <w:rsid w:val="00C57F2F"/>
    <w:pPr>
      <w:keepNext/>
      <w:ind w:firstLine="709"/>
      <w:jc w:val="right"/>
      <w:outlineLvl w:val="5"/>
    </w:pPr>
    <w:rPr>
      <w:color w:val="FF0000"/>
      <w:lang w:val="x-none" w:eastAsia="x-none"/>
    </w:rPr>
  </w:style>
  <w:style w:type="paragraph" w:styleId="7">
    <w:name w:val="heading 7"/>
    <w:basedOn w:val="a0"/>
    <w:next w:val="a0"/>
    <w:qFormat/>
    <w:rsid w:val="00C57F2F"/>
    <w:pPr>
      <w:keepNext/>
      <w:jc w:val="right"/>
      <w:outlineLvl w:val="6"/>
    </w:pPr>
  </w:style>
  <w:style w:type="paragraph" w:styleId="8">
    <w:name w:val="heading 8"/>
    <w:basedOn w:val="a0"/>
    <w:next w:val="a0"/>
    <w:qFormat/>
    <w:rsid w:val="00C57F2F"/>
    <w:pPr>
      <w:keepNext/>
      <w:ind w:firstLine="5103"/>
      <w:outlineLvl w:val="7"/>
    </w:pPr>
  </w:style>
  <w:style w:type="paragraph" w:styleId="9">
    <w:name w:val="heading 9"/>
    <w:basedOn w:val="a0"/>
    <w:next w:val="a0"/>
    <w:qFormat/>
    <w:rsid w:val="00C57F2F"/>
    <w:pPr>
      <w:keepNext/>
      <w:spacing w:after="12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link w:val="2"/>
    <w:locked/>
    <w:rsid w:val="00C57F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C57F2F"/>
    <w:rPr>
      <w:color w:val="FF0000"/>
      <w:sz w:val="24"/>
      <w:szCs w:val="24"/>
      <w:lang w:val="x-none" w:eastAsia="x-none" w:bidi="ar-SA"/>
    </w:rPr>
  </w:style>
  <w:style w:type="paragraph" w:styleId="a4">
    <w:name w:val="footnote text"/>
    <w:basedOn w:val="a0"/>
    <w:semiHidden/>
    <w:rsid w:val="00801442"/>
    <w:pPr>
      <w:ind w:firstLine="709"/>
      <w:jc w:val="both"/>
    </w:pPr>
    <w:rPr>
      <w:sz w:val="20"/>
      <w:szCs w:val="20"/>
    </w:rPr>
  </w:style>
  <w:style w:type="character" w:styleId="a5">
    <w:name w:val="footnote reference"/>
    <w:semiHidden/>
    <w:rsid w:val="00801442"/>
    <w:rPr>
      <w:vertAlign w:val="superscript"/>
    </w:rPr>
  </w:style>
  <w:style w:type="paragraph" w:styleId="a6">
    <w:name w:val="Title"/>
    <w:basedOn w:val="a0"/>
    <w:link w:val="a7"/>
    <w:qFormat/>
    <w:rsid w:val="00801442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rsid w:val="00801442"/>
    <w:rPr>
      <w:sz w:val="28"/>
      <w:lang w:val="ru-RU" w:eastAsia="ru-RU" w:bidi="ar-SA"/>
    </w:rPr>
  </w:style>
  <w:style w:type="paragraph" w:customStyle="1" w:styleId="Normal">
    <w:name w:val="Normal"/>
    <w:rsid w:val="00801442"/>
    <w:pPr>
      <w:widowControl w:val="0"/>
    </w:pPr>
    <w:rPr>
      <w:snapToGrid w:val="0"/>
    </w:rPr>
  </w:style>
  <w:style w:type="character" w:styleId="a8">
    <w:name w:val="page number"/>
    <w:basedOn w:val="a1"/>
    <w:rsid w:val="00801442"/>
  </w:style>
  <w:style w:type="paragraph" w:styleId="a9">
    <w:name w:val="footer"/>
    <w:basedOn w:val="a0"/>
    <w:link w:val="aa"/>
    <w:rsid w:val="0080144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rsid w:val="00801442"/>
    <w:rPr>
      <w:lang w:val="ru-RU" w:eastAsia="ru-RU" w:bidi="ar-SA"/>
    </w:rPr>
  </w:style>
  <w:style w:type="paragraph" w:styleId="ab">
    <w:name w:val="Body Text Indent"/>
    <w:basedOn w:val="a0"/>
    <w:rsid w:val="00801442"/>
    <w:pPr>
      <w:ind w:firstLine="567"/>
      <w:jc w:val="both"/>
    </w:pPr>
  </w:style>
  <w:style w:type="paragraph" w:styleId="ac">
    <w:name w:val="Body Text"/>
    <w:basedOn w:val="a0"/>
    <w:rsid w:val="00801442"/>
    <w:pPr>
      <w:spacing w:after="120"/>
    </w:pPr>
  </w:style>
  <w:style w:type="paragraph" w:styleId="30">
    <w:name w:val="Body Text Indent 3"/>
    <w:basedOn w:val="a0"/>
    <w:rsid w:val="009F425F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0"/>
    <w:rsid w:val="00C57F2F"/>
    <w:pPr>
      <w:jc w:val="both"/>
    </w:pPr>
    <w:rPr>
      <w:snapToGrid w:val="0"/>
    </w:rPr>
  </w:style>
  <w:style w:type="paragraph" w:styleId="21">
    <w:name w:val="Body Text Indent 2"/>
    <w:basedOn w:val="a0"/>
    <w:rsid w:val="00C57F2F"/>
    <w:pPr>
      <w:ind w:firstLine="567"/>
      <w:jc w:val="both"/>
    </w:pPr>
    <w:rPr>
      <w:color w:val="FF0000"/>
    </w:rPr>
  </w:style>
  <w:style w:type="paragraph" w:styleId="ad">
    <w:name w:val="Block Text"/>
    <w:basedOn w:val="a0"/>
    <w:rsid w:val="00C57F2F"/>
    <w:pPr>
      <w:ind w:left="-993" w:right="-99"/>
    </w:pPr>
    <w:rPr>
      <w:sz w:val="28"/>
      <w:szCs w:val="28"/>
    </w:rPr>
  </w:style>
  <w:style w:type="paragraph" w:customStyle="1" w:styleId="-1">
    <w:name w:val="-Текст1"/>
    <w:basedOn w:val="a0"/>
    <w:rsid w:val="00C57F2F"/>
    <w:pPr>
      <w:widowControl w:val="0"/>
      <w:ind w:firstLine="720"/>
      <w:jc w:val="both"/>
    </w:pPr>
    <w:rPr>
      <w:rFonts w:ascii="a_Timer" w:hAnsi="a_Timer"/>
      <w:snapToGrid w:val="0"/>
      <w:lang w:val="en-US"/>
    </w:rPr>
  </w:style>
  <w:style w:type="paragraph" w:styleId="22">
    <w:name w:val="List Continue 2"/>
    <w:basedOn w:val="a0"/>
    <w:rsid w:val="00C57F2F"/>
    <w:pPr>
      <w:spacing w:after="120"/>
      <w:ind w:left="566"/>
    </w:pPr>
    <w:rPr>
      <w:sz w:val="20"/>
      <w:szCs w:val="20"/>
    </w:rPr>
  </w:style>
  <w:style w:type="paragraph" w:styleId="ae">
    <w:name w:val="header"/>
    <w:basedOn w:val="a0"/>
    <w:link w:val="af"/>
    <w:rsid w:val="00C57F2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C57F2F"/>
    <w:rPr>
      <w:sz w:val="24"/>
      <w:szCs w:val="24"/>
      <w:lang w:val="x-none" w:eastAsia="x-none" w:bidi="ar-SA"/>
    </w:rPr>
  </w:style>
  <w:style w:type="paragraph" w:styleId="23">
    <w:name w:val="Body Text 2"/>
    <w:basedOn w:val="a0"/>
    <w:rsid w:val="00C57F2F"/>
    <w:pPr>
      <w:jc w:val="center"/>
    </w:pPr>
  </w:style>
  <w:style w:type="paragraph" w:styleId="af0">
    <w:name w:val="caption"/>
    <w:basedOn w:val="a0"/>
    <w:next w:val="a0"/>
    <w:qFormat/>
    <w:rsid w:val="00C57F2F"/>
    <w:pPr>
      <w:ind w:firstLine="567"/>
      <w:jc w:val="right"/>
    </w:pPr>
  </w:style>
  <w:style w:type="character" w:customStyle="1" w:styleId="af1">
    <w:name w:val=" Знак"/>
    <w:rsid w:val="00C57F2F"/>
    <w:rPr>
      <w:sz w:val="24"/>
      <w:szCs w:val="24"/>
    </w:rPr>
  </w:style>
  <w:style w:type="table" w:styleId="af2">
    <w:name w:val="Table Grid"/>
    <w:basedOn w:val="a2"/>
    <w:rsid w:val="00C5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C57F2F"/>
    <w:rPr>
      <w:color w:val="0000FF"/>
      <w:u w:val="single"/>
    </w:rPr>
  </w:style>
  <w:style w:type="paragraph" w:customStyle="1" w:styleId="BodyText2">
    <w:name w:val="Body Text 2"/>
    <w:basedOn w:val="a0"/>
    <w:rsid w:val="00C57F2F"/>
    <w:pPr>
      <w:overflowPunct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af4">
    <w:name w:val="Body Text First Indent"/>
    <w:basedOn w:val="ac"/>
    <w:link w:val="af5"/>
    <w:rsid w:val="00C57F2F"/>
    <w:pPr>
      <w:ind w:firstLine="210"/>
    </w:pPr>
  </w:style>
  <w:style w:type="character" w:customStyle="1" w:styleId="af5">
    <w:name w:val="Красная строка Знак"/>
    <w:link w:val="af4"/>
    <w:locked/>
    <w:rsid w:val="00C57F2F"/>
    <w:rPr>
      <w:sz w:val="24"/>
      <w:szCs w:val="24"/>
      <w:lang w:val="ru-RU" w:eastAsia="ru-RU" w:bidi="ar-SA"/>
    </w:rPr>
  </w:style>
  <w:style w:type="paragraph" w:styleId="24">
    <w:name w:val="List 2"/>
    <w:basedOn w:val="a0"/>
    <w:rsid w:val="00C57F2F"/>
    <w:pPr>
      <w:ind w:left="566" w:hanging="283"/>
    </w:pPr>
  </w:style>
  <w:style w:type="paragraph" w:styleId="25">
    <w:name w:val="Body Text First Indent 2"/>
    <w:basedOn w:val="ab"/>
    <w:rsid w:val="00C57F2F"/>
    <w:pPr>
      <w:spacing w:after="120"/>
      <w:ind w:left="283" w:firstLine="210"/>
      <w:jc w:val="left"/>
    </w:pPr>
  </w:style>
  <w:style w:type="paragraph" w:styleId="40">
    <w:name w:val="List Continue 4"/>
    <w:basedOn w:val="a0"/>
    <w:rsid w:val="00C57F2F"/>
    <w:pPr>
      <w:spacing w:after="120"/>
      <w:ind w:left="1132"/>
    </w:pPr>
  </w:style>
  <w:style w:type="paragraph" w:customStyle="1" w:styleId="af6">
    <w:name w:val=" Знак Знак Знак Знак Знак"/>
    <w:basedOn w:val="a0"/>
    <w:rsid w:val="00C57F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7">
    <w:name w:val="Гипертекстовая ссылка"/>
    <w:rsid w:val="00C57F2F"/>
    <w:rPr>
      <w:rFonts w:cs="Times New Roman"/>
      <w:color w:val="008000"/>
      <w:sz w:val="28"/>
      <w:szCs w:val="28"/>
    </w:rPr>
  </w:style>
  <w:style w:type="character" w:customStyle="1" w:styleId="26">
    <w:name w:val="Знак Знак2"/>
    <w:locked/>
    <w:rsid w:val="00C57F2F"/>
    <w:rPr>
      <w:sz w:val="24"/>
      <w:szCs w:val="24"/>
      <w:lang w:val="ru-RU" w:eastAsia="ru-RU" w:bidi="ar-SA"/>
    </w:rPr>
  </w:style>
  <w:style w:type="paragraph" w:styleId="HTML">
    <w:name w:val="HTML Preformatted"/>
    <w:basedOn w:val="a0"/>
    <w:rsid w:val="00C57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8">
    <w:name w:val="endnote reference"/>
    <w:semiHidden/>
    <w:rsid w:val="005B585C"/>
    <w:rPr>
      <w:vertAlign w:val="superscript"/>
    </w:rPr>
  </w:style>
  <w:style w:type="paragraph" w:customStyle="1" w:styleId="af9">
    <w:name w:val=" Знак Знак Знак Знак Знак Знак Знак Знак Знак Знак Знак Знак Знак Знак Знак Знак"/>
    <w:basedOn w:val="a0"/>
    <w:rsid w:val="009747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9747D4"/>
    <w:pPr>
      <w:widowControl w:val="0"/>
    </w:pPr>
    <w:rPr>
      <w:rFonts w:ascii="Arial" w:hAnsi="Arial"/>
    </w:rPr>
  </w:style>
  <w:style w:type="paragraph" w:customStyle="1" w:styleId="0">
    <w:name w:val="Обычный + уплотненный на  0"/>
    <w:aliases w:val="05 пт"/>
    <w:basedOn w:val="a0"/>
    <w:rsid w:val="009747D4"/>
    <w:pPr>
      <w:framePr w:hSpace="180" w:wrap="around" w:vAnchor="text" w:hAnchor="margin" w:y="261"/>
    </w:pPr>
    <w:rPr>
      <w:spacing w:val="-1"/>
      <w:sz w:val="20"/>
      <w:szCs w:val="20"/>
    </w:rPr>
  </w:style>
  <w:style w:type="character" w:styleId="afa">
    <w:name w:val="Strong"/>
    <w:qFormat/>
    <w:rsid w:val="009747D4"/>
    <w:rPr>
      <w:b/>
      <w:bCs/>
    </w:rPr>
  </w:style>
  <w:style w:type="paragraph" w:styleId="a">
    <w:name w:val="List Bullet"/>
    <w:basedOn w:val="a0"/>
    <w:rsid w:val="009747D4"/>
    <w:pPr>
      <w:numPr>
        <w:numId w:val="2"/>
      </w:numPr>
    </w:pPr>
    <w:rPr>
      <w:sz w:val="20"/>
      <w:szCs w:val="20"/>
    </w:rPr>
  </w:style>
  <w:style w:type="paragraph" w:customStyle="1" w:styleId="afb">
    <w:name w:val=" Знак Знак Знак Знак Знак Знак Знак Знак Знак Знак"/>
    <w:basedOn w:val="a0"/>
    <w:rsid w:val="009747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c">
    <w:name w:val="Plain Text"/>
    <w:basedOn w:val="a0"/>
    <w:rsid w:val="009747D4"/>
    <w:rPr>
      <w:rFonts w:ascii="Tahoma" w:hAnsi="Tahoma"/>
      <w:sz w:val="20"/>
      <w:szCs w:val="20"/>
    </w:rPr>
  </w:style>
  <w:style w:type="paragraph" w:customStyle="1" w:styleId="FR2">
    <w:name w:val="FR2"/>
    <w:rsid w:val="009747D4"/>
    <w:pPr>
      <w:widowControl w:val="0"/>
      <w:ind w:left="2640"/>
    </w:pPr>
    <w:rPr>
      <w:rFonts w:ascii="Arial" w:hAnsi="Arial"/>
      <w:snapToGrid w:val="0"/>
      <w:sz w:val="12"/>
    </w:rPr>
  </w:style>
  <w:style w:type="paragraph" w:customStyle="1" w:styleId="ConsPlusNormal">
    <w:name w:val="ConsPlusNormal"/>
    <w:rsid w:val="00490C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name w:val=" Знак Знак Знак Знак Знак Знак Знак"/>
    <w:basedOn w:val="a0"/>
    <w:rsid w:val="005E6C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0"/>
    <w:rsid w:val="005E6C21"/>
    <w:pPr>
      <w:spacing w:before="100" w:beforeAutospacing="1" w:after="100" w:afterAutospacing="1"/>
    </w:pPr>
  </w:style>
  <w:style w:type="paragraph" w:styleId="afe">
    <w:name w:val="Balloon Text"/>
    <w:basedOn w:val="a0"/>
    <w:link w:val="aff"/>
    <w:rsid w:val="009652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sid w:val="00965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5300</Words>
  <Characters>33814</Characters>
  <Application>Microsoft Office Word</Application>
  <DocSecurity>0</DocSecurity>
  <Lines>281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MoBIL GROUP</Company>
  <LinksUpToDate>false</LinksUpToDate>
  <CharactersWithSpaces>39036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User</dc:creator>
  <cp:keywords/>
  <dc:description/>
  <cp:lastModifiedBy>Дума</cp:lastModifiedBy>
  <cp:revision>2</cp:revision>
  <cp:lastPrinted>2015-03-12T22:23:00Z</cp:lastPrinted>
  <dcterms:created xsi:type="dcterms:W3CDTF">2015-03-12T23:42:00Z</dcterms:created>
  <dcterms:modified xsi:type="dcterms:W3CDTF">2015-03-12T23:42:00Z</dcterms:modified>
</cp:coreProperties>
</file>